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2180" w14:textId="77777777" w:rsidR="00583D56" w:rsidRDefault="00583D56" w:rsidP="00583D56">
      <w:pPr>
        <w:spacing w:after="0" w:line="276" w:lineRule="auto"/>
        <w:contextualSpacing/>
        <w:jc w:val="center"/>
        <w:rPr>
          <w:rFonts w:ascii="Ebrima" w:hAnsi="Ebrima"/>
          <w:b/>
          <w:bCs/>
          <w:spacing w:val="20"/>
          <w:sz w:val="24"/>
          <w:szCs w:val="24"/>
        </w:rPr>
      </w:pPr>
      <w:r>
        <w:rPr>
          <w:rFonts w:ascii="Ebrima" w:hAnsi="Ebrima"/>
          <w:noProof/>
          <w:spacing w:val="20"/>
          <w:sz w:val="24"/>
          <w:lang w:eastAsia="en-JM"/>
        </w:rPr>
        <w:drawing>
          <wp:anchor distT="0" distB="0" distL="114300" distR="114300" simplePos="0" relativeHeight="251660288" behindDoc="1" locked="0" layoutInCell="1" allowOverlap="1" wp14:anchorId="01020B9D" wp14:editId="468448F2">
            <wp:simplePos x="0" y="0"/>
            <wp:positionH relativeFrom="margin">
              <wp:align>center</wp:align>
            </wp:positionH>
            <wp:positionV relativeFrom="margin">
              <wp:posOffset>-139700</wp:posOffset>
            </wp:positionV>
            <wp:extent cx="1257300" cy="685800"/>
            <wp:effectExtent l="0" t="0" r="0" b="0"/>
            <wp:wrapTight wrapText="bothSides">
              <wp:wrapPolygon edited="0">
                <wp:start x="0" y="0"/>
                <wp:lineTo x="0" y="21000"/>
                <wp:lineTo x="21273" y="21000"/>
                <wp:lineTo x="21273" y="0"/>
                <wp:lineTo x="0" y="0"/>
              </wp:wrapPolygon>
            </wp:wrapTight>
            <wp:docPr id="1" name="Picture 1" descr="A picture containing text, toy, doll, decorate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 doll, decorated&#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57300" cy="685800"/>
                    </a:xfrm>
                    <a:prstGeom prst="rect">
                      <a:avLst/>
                    </a:prstGeom>
                    <a:noFill/>
                  </pic:spPr>
                </pic:pic>
              </a:graphicData>
            </a:graphic>
            <wp14:sizeRelH relativeFrom="margin">
              <wp14:pctWidth>0</wp14:pctWidth>
            </wp14:sizeRelH>
            <wp14:sizeRelV relativeFrom="margin">
              <wp14:pctHeight>0</wp14:pctHeight>
            </wp14:sizeRelV>
          </wp:anchor>
        </w:drawing>
      </w:r>
    </w:p>
    <w:p w14:paraId="658F1DFD" w14:textId="77777777" w:rsidR="00583D56" w:rsidRDefault="00583D56" w:rsidP="00583D56">
      <w:pPr>
        <w:spacing w:after="0" w:line="276" w:lineRule="auto"/>
        <w:contextualSpacing/>
        <w:jc w:val="center"/>
        <w:rPr>
          <w:rFonts w:ascii="Ebrima" w:hAnsi="Ebrima"/>
          <w:b/>
          <w:bCs/>
          <w:spacing w:val="20"/>
          <w:sz w:val="24"/>
          <w:szCs w:val="24"/>
        </w:rPr>
      </w:pPr>
    </w:p>
    <w:p w14:paraId="3E7E61BB" w14:textId="77777777" w:rsidR="00583D56" w:rsidRDefault="00583D56" w:rsidP="00583D56">
      <w:pPr>
        <w:spacing w:after="0" w:line="276" w:lineRule="auto"/>
        <w:contextualSpacing/>
        <w:jc w:val="center"/>
        <w:rPr>
          <w:rFonts w:ascii="Ebrima" w:hAnsi="Ebrima"/>
          <w:b/>
          <w:bCs/>
          <w:spacing w:val="20"/>
          <w:sz w:val="24"/>
          <w:szCs w:val="24"/>
        </w:rPr>
      </w:pPr>
    </w:p>
    <w:p w14:paraId="11780F37" w14:textId="77777777" w:rsidR="00583D56" w:rsidRPr="00D41BB5" w:rsidRDefault="00583D56" w:rsidP="00583D56">
      <w:pPr>
        <w:spacing w:after="0" w:line="276" w:lineRule="auto"/>
        <w:contextualSpacing/>
        <w:jc w:val="center"/>
        <w:rPr>
          <w:rFonts w:ascii="Verdana" w:hAnsi="Verdana"/>
          <w:b/>
          <w:bCs/>
          <w:sz w:val="24"/>
          <w:szCs w:val="24"/>
        </w:rPr>
      </w:pPr>
      <w:r w:rsidRPr="00D41BB5">
        <w:rPr>
          <w:rFonts w:ascii="Verdana" w:hAnsi="Verdana"/>
          <w:b/>
          <w:bCs/>
          <w:spacing w:val="20"/>
          <w:sz w:val="24"/>
          <w:szCs w:val="24"/>
        </w:rPr>
        <w:t>MINISTRY OF FOREIGN AFFAIRS AND FOREIGN TRADE</w:t>
      </w:r>
    </w:p>
    <w:p w14:paraId="45EC6102" w14:textId="77777777" w:rsidR="00583D56" w:rsidRPr="00D41BB5" w:rsidRDefault="00583D56" w:rsidP="00583D56">
      <w:pPr>
        <w:spacing w:after="0" w:line="276" w:lineRule="auto"/>
        <w:contextualSpacing/>
        <w:jc w:val="center"/>
        <w:rPr>
          <w:rFonts w:ascii="Verdana" w:hAnsi="Verdana"/>
          <w:b/>
          <w:bCs/>
          <w:sz w:val="24"/>
          <w:szCs w:val="24"/>
          <w:u w:val="single"/>
        </w:rPr>
      </w:pPr>
      <w:r w:rsidRPr="00D41BB5">
        <w:rPr>
          <w:rFonts w:ascii="Verdana" w:hAnsi="Verdana"/>
          <w:b/>
          <w:sz w:val="16"/>
          <w:szCs w:val="18"/>
        </w:rPr>
        <w:t>2 Port Royal Street, Kingston, Jamaica, W.I.</w:t>
      </w:r>
    </w:p>
    <w:p w14:paraId="18527421" w14:textId="77777777" w:rsidR="00583D56" w:rsidRDefault="00583D56" w:rsidP="00583D56">
      <w:pPr>
        <w:spacing w:after="0" w:line="276" w:lineRule="auto"/>
        <w:contextualSpacing/>
        <w:jc w:val="center"/>
        <w:rPr>
          <w:rFonts w:ascii="Verdana" w:hAnsi="Verdana"/>
          <w:b/>
          <w:spacing w:val="30"/>
          <w:sz w:val="24"/>
          <w:szCs w:val="24"/>
        </w:rPr>
      </w:pPr>
    </w:p>
    <w:p w14:paraId="2E3DC6C5" w14:textId="77777777" w:rsidR="00583D56" w:rsidRPr="00D41BB5" w:rsidRDefault="00583D56" w:rsidP="00583D56">
      <w:pPr>
        <w:spacing w:after="0" w:line="276" w:lineRule="auto"/>
        <w:contextualSpacing/>
        <w:jc w:val="center"/>
        <w:rPr>
          <w:rFonts w:ascii="Verdana" w:hAnsi="Verdana"/>
          <w:b/>
          <w:spacing w:val="30"/>
          <w:sz w:val="24"/>
          <w:szCs w:val="24"/>
        </w:rPr>
      </w:pPr>
      <w:r w:rsidRPr="00D41BB5">
        <w:rPr>
          <w:rFonts w:ascii="Verdana" w:hAnsi="Verdana"/>
          <w:b/>
          <w:spacing w:val="30"/>
          <w:sz w:val="24"/>
          <w:szCs w:val="24"/>
        </w:rPr>
        <w:t>PRESS RELEASE</w:t>
      </w:r>
    </w:p>
    <w:p w14:paraId="12FF3090" w14:textId="77777777" w:rsidR="00583D56" w:rsidRDefault="00583D56" w:rsidP="00583D56">
      <w:pPr>
        <w:tabs>
          <w:tab w:val="left" w:pos="2460"/>
        </w:tabs>
        <w:spacing w:after="0" w:line="276" w:lineRule="auto"/>
        <w:contextualSpacing/>
        <w:jc w:val="center"/>
        <w:rPr>
          <w:rFonts w:ascii="Verdana" w:hAnsi="Verdana"/>
          <w:b/>
          <w:sz w:val="24"/>
          <w:szCs w:val="24"/>
        </w:rPr>
      </w:pPr>
      <w:r>
        <w:rPr>
          <w:rFonts w:ascii="Ebrima" w:hAnsi="Ebrima"/>
          <w:noProof/>
          <w:lang w:eastAsia="en-JM"/>
        </w:rPr>
        <mc:AlternateContent>
          <mc:Choice Requires="wps">
            <w:drawing>
              <wp:anchor distT="0" distB="0" distL="114300" distR="114300" simplePos="0" relativeHeight="251659264" behindDoc="0" locked="0" layoutInCell="1" allowOverlap="1" wp14:anchorId="5BEF4D9F" wp14:editId="0681ACAC">
                <wp:simplePos x="0" y="0"/>
                <wp:positionH relativeFrom="margin">
                  <wp:align>center</wp:align>
                </wp:positionH>
                <wp:positionV relativeFrom="paragraph">
                  <wp:posOffset>191135</wp:posOffset>
                </wp:positionV>
                <wp:extent cx="6844030" cy="0"/>
                <wp:effectExtent l="0" t="76200" r="13970" b="95250"/>
                <wp:wrapNone/>
                <wp:docPr id="3" name="Straight Connector 3"/>
                <wp:cNvGraphicFramePr/>
                <a:graphic xmlns:a="http://schemas.openxmlformats.org/drawingml/2006/main">
                  <a:graphicData uri="http://schemas.microsoft.com/office/word/2010/wordprocessingShape">
                    <wps:wsp>
                      <wps:cNvCnPr/>
                      <wps:spPr bwMode="auto">
                        <a:xfrm flipV="1">
                          <a:off x="0" y="0"/>
                          <a:ext cx="6844030" cy="0"/>
                        </a:xfrm>
                        <a:prstGeom prst="line">
                          <a:avLst/>
                        </a:prstGeom>
                        <a:noFill/>
                        <a:ln w="9525">
                          <a:solidFill>
                            <a:srgbClr val="000000"/>
                          </a:solidFill>
                          <a:round/>
                          <a:tailEnd type="triangle" w="med" len="med"/>
                        </a:ln>
                      </wps:spPr>
                      <wps:bodyPr/>
                    </wps:wsp>
                  </a:graphicData>
                </a:graphic>
              </wp:anchor>
            </w:drawing>
          </mc:Choice>
          <mc:Fallback>
            <w:pict>
              <v:line w14:anchorId="54E01BFE" id="Straight Connector 3"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5.05pt" to="538.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">
                <v:stroke endarrow="block"/>
                <w10:wrap anchorx="margin"/>
              </v:line>
            </w:pict>
          </mc:Fallback>
        </mc:AlternateContent>
      </w:r>
    </w:p>
    <w:p w14:paraId="62F6B23E" w14:textId="77777777" w:rsidR="00A12ABA" w:rsidRDefault="00A12ABA" w:rsidP="00A12ABA">
      <w:pPr>
        <w:tabs>
          <w:tab w:val="left" w:pos="3030"/>
        </w:tabs>
        <w:spacing w:after="0" w:line="276" w:lineRule="auto"/>
        <w:contextualSpacing/>
        <w:jc w:val="center"/>
        <w:rPr>
          <w:rFonts w:ascii="Verdana" w:eastAsia="Times New Roman" w:hAnsi="Verdana" w:cs="Arial"/>
          <w:b/>
          <w:bCs/>
          <w:sz w:val="24"/>
          <w:szCs w:val="24"/>
        </w:rPr>
      </w:pPr>
      <w:r>
        <w:rPr>
          <w:rFonts w:ascii="Verdana" w:eastAsia="Times New Roman" w:hAnsi="Verdana" w:cs="Arial"/>
          <w:b/>
          <w:bCs/>
          <w:sz w:val="24"/>
          <w:szCs w:val="24"/>
        </w:rPr>
        <w:br/>
      </w:r>
      <w:r w:rsidR="00BF3EBD" w:rsidRPr="00BF3EBD">
        <w:rPr>
          <w:rFonts w:ascii="Verdana" w:eastAsia="Times New Roman" w:hAnsi="Verdana" w:cs="Arial"/>
          <w:b/>
          <w:bCs/>
          <w:sz w:val="24"/>
          <w:szCs w:val="24"/>
        </w:rPr>
        <w:t>JAMAICA LEAD</w:t>
      </w:r>
      <w:r>
        <w:rPr>
          <w:rFonts w:ascii="Verdana" w:eastAsia="Times New Roman" w:hAnsi="Verdana" w:cs="Arial"/>
          <w:b/>
          <w:bCs/>
          <w:sz w:val="24"/>
          <w:szCs w:val="24"/>
        </w:rPr>
        <w:t>S</w:t>
      </w:r>
      <w:r w:rsidR="00BF3EBD" w:rsidRPr="00BF3EBD">
        <w:rPr>
          <w:rFonts w:ascii="Verdana" w:eastAsia="Times New Roman" w:hAnsi="Verdana" w:cs="Arial"/>
          <w:b/>
          <w:bCs/>
          <w:sz w:val="24"/>
          <w:szCs w:val="24"/>
        </w:rPr>
        <w:t xml:space="preserve"> </w:t>
      </w:r>
      <w:r w:rsidR="00E0532B">
        <w:rPr>
          <w:rFonts w:ascii="Verdana" w:eastAsia="Times New Roman" w:hAnsi="Verdana" w:cs="Arial"/>
          <w:b/>
          <w:bCs/>
          <w:sz w:val="24"/>
          <w:szCs w:val="24"/>
        </w:rPr>
        <w:t xml:space="preserve">TRADE </w:t>
      </w:r>
      <w:r w:rsidR="00BF3EBD" w:rsidRPr="00BF3EBD">
        <w:rPr>
          <w:rFonts w:ascii="Verdana" w:eastAsia="Times New Roman" w:hAnsi="Verdana" w:cs="Arial"/>
          <w:b/>
          <w:bCs/>
          <w:sz w:val="24"/>
          <w:szCs w:val="24"/>
        </w:rPr>
        <w:t xml:space="preserve">DISCUSSIONS AT </w:t>
      </w:r>
      <w:r w:rsidR="00BF3EBD">
        <w:rPr>
          <w:rFonts w:ascii="Verdana" w:eastAsia="Times New Roman" w:hAnsi="Verdana" w:cs="Arial"/>
          <w:b/>
          <w:bCs/>
          <w:sz w:val="24"/>
          <w:szCs w:val="24"/>
        </w:rPr>
        <w:t>THE 8</w:t>
      </w:r>
      <w:r w:rsidR="00BF3EBD" w:rsidRPr="00BF3EBD">
        <w:rPr>
          <w:rFonts w:ascii="Verdana" w:eastAsia="Times New Roman" w:hAnsi="Verdana" w:cs="Arial"/>
          <w:b/>
          <w:bCs/>
          <w:sz w:val="24"/>
          <w:szCs w:val="24"/>
          <w:vertAlign w:val="superscript"/>
        </w:rPr>
        <w:t>TH</w:t>
      </w:r>
      <w:r w:rsidR="00BF3EBD">
        <w:rPr>
          <w:rFonts w:ascii="Verdana" w:eastAsia="Times New Roman" w:hAnsi="Verdana" w:cs="Arial"/>
          <w:b/>
          <w:bCs/>
          <w:sz w:val="24"/>
          <w:szCs w:val="24"/>
        </w:rPr>
        <w:t xml:space="preserve"> </w:t>
      </w:r>
      <w:r>
        <w:rPr>
          <w:rFonts w:ascii="Verdana" w:eastAsia="Times New Roman" w:hAnsi="Verdana" w:cs="Arial"/>
          <w:b/>
          <w:bCs/>
          <w:sz w:val="24"/>
          <w:szCs w:val="24"/>
        </w:rPr>
        <w:t>CARICOM-CUBA SUMMIT</w:t>
      </w:r>
      <w:r w:rsidR="004E407B">
        <w:rPr>
          <w:rFonts w:ascii="Verdana" w:eastAsia="Times New Roman" w:hAnsi="Verdana" w:cs="Arial"/>
          <w:b/>
          <w:bCs/>
          <w:sz w:val="24"/>
          <w:szCs w:val="24"/>
        </w:rPr>
        <w:t xml:space="preserve"> AS</w:t>
      </w:r>
      <w:r w:rsidR="006E041C">
        <w:rPr>
          <w:rFonts w:ascii="Verdana" w:eastAsia="Times New Roman" w:hAnsi="Verdana" w:cs="Arial"/>
          <w:b/>
          <w:bCs/>
          <w:sz w:val="24"/>
          <w:szCs w:val="24"/>
        </w:rPr>
        <w:t xml:space="preserve"> </w:t>
      </w:r>
      <w:r w:rsidR="004E407B">
        <w:rPr>
          <w:rFonts w:ascii="Verdana" w:eastAsia="Times New Roman" w:hAnsi="Verdana" w:cs="Arial"/>
          <w:b/>
          <w:bCs/>
          <w:sz w:val="24"/>
          <w:szCs w:val="24"/>
        </w:rPr>
        <w:t>THE COUNTRY</w:t>
      </w:r>
      <w:r>
        <w:rPr>
          <w:rFonts w:ascii="Verdana" w:eastAsia="Times New Roman" w:hAnsi="Verdana" w:cs="Arial"/>
          <w:b/>
          <w:bCs/>
          <w:sz w:val="24"/>
          <w:szCs w:val="24"/>
        </w:rPr>
        <w:t xml:space="preserve"> AND THE </w:t>
      </w:r>
      <w:r w:rsidR="00BF3EBD">
        <w:rPr>
          <w:rFonts w:ascii="Verdana" w:eastAsia="Times New Roman" w:hAnsi="Verdana" w:cs="Arial"/>
          <w:b/>
          <w:bCs/>
          <w:sz w:val="24"/>
          <w:szCs w:val="24"/>
        </w:rPr>
        <w:t xml:space="preserve">REGION </w:t>
      </w:r>
      <w:r>
        <w:rPr>
          <w:rFonts w:ascii="Verdana" w:eastAsia="Times New Roman" w:hAnsi="Verdana" w:cs="Arial"/>
          <w:b/>
          <w:bCs/>
          <w:sz w:val="24"/>
          <w:szCs w:val="24"/>
        </w:rPr>
        <w:t>MARK 50</w:t>
      </w:r>
      <w:r>
        <w:rPr>
          <w:rFonts w:ascii="Verdana" w:eastAsia="Times New Roman" w:hAnsi="Verdana" w:cs="Arial"/>
          <w:b/>
          <w:bCs/>
          <w:sz w:val="24"/>
          <w:szCs w:val="24"/>
          <w:vertAlign w:val="superscript"/>
        </w:rPr>
        <w:t xml:space="preserve">th </w:t>
      </w:r>
      <w:r>
        <w:rPr>
          <w:rFonts w:ascii="Verdana" w:eastAsia="Times New Roman" w:hAnsi="Verdana" w:cs="Arial"/>
          <w:b/>
          <w:bCs/>
          <w:sz w:val="24"/>
          <w:szCs w:val="24"/>
        </w:rPr>
        <w:t>ANNIVERSARY OF DIPLOMATIC</w:t>
      </w:r>
      <w:r w:rsidR="007106DC">
        <w:rPr>
          <w:rFonts w:ascii="Verdana" w:eastAsia="Times New Roman" w:hAnsi="Verdana" w:cs="Arial"/>
          <w:b/>
          <w:bCs/>
          <w:sz w:val="24"/>
          <w:szCs w:val="24"/>
        </w:rPr>
        <w:t xml:space="preserve"> RELATIONS</w:t>
      </w:r>
      <w:r>
        <w:rPr>
          <w:rFonts w:ascii="Verdana" w:eastAsia="Times New Roman" w:hAnsi="Verdana" w:cs="Arial"/>
          <w:b/>
          <w:bCs/>
          <w:sz w:val="24"/>
          <w:szCs w:val="24"/>
        </w:rPr>
        <w:t xml:space="preserve"> WITH CUBA</w:t>
      </w:r>
    </w:p>
    <w:p w14:paraId="2D20DBA0" w14:textId="77777777" w:rsidR="00A12ABA" w:rsidRPr="002B5099" w:rsidRDefault="00A12ABA" w:rsidP="00A12ABA">
      <w:pPr>
        <w:tabs>
          <w:tab w:val="left" w:pos="3030"/>
        </w:tabs>
        <w:spacing w:after="0" w:line="276" w:lineRule="auto"/>
        <w:contextualSpacing/>
        <w:rPr>
          <w:rFonts w:ascii="Verdana" w:eastAsia="Times New Roman" w:hAnsi="Verdana" w:cs="Arial"/>
          <w:b/>
          <w:bCs/>
          <w:color w:val="000000" w:themeColor="text1"/>
          <w:sz w:val="24"/>
          <w:szCs w:val="24"/>
        </w:rPr>
      </w:pPr>
    </w:p>
    <w:p w14:paraId="60966091" w14:textId="77777777" w:rsidR="00F704D2" w:rsidRPr="002B5099" w:rsidRDefault="00F704D2" w:rsidP="00A12ABA">
      <w:pPr>
        <w:tabs>
          <w:tab w:val="center" w:pos="4410"/>
        </w:tabs>
        <w:spacing w:after="0" w:line="276" w:lineRule="auto"/>
        <w:contextualSpacing/>
        <w:jc w:val="both"/>
        <w:rPr>
          <w:rFonts w:ascii="Verdana" w:eastAsia="Times New Roman" w:hAnsi="Verdana" w:cs="Arial"/>
          <w:bCs/>
          <w:iCs/>
          <w:color w:val="000000" w:themeColor="text1"/>
          <w:sz w:val="24"/>
          <w:szCs w:val="24"/>
        </w:rPr>
      </w:pPr>
      <w:r w:rsidRPr="002B5099">
        <w:rPr>
          <w:rFonts w:ascii="Verdana" w:eastAsia="Times New Roman" w:hAnsi="Verdana" w:cs="Arial"/>
          <w:bCs/>
          <w:color w:val="000000" w:themeColor="text1"/>
          <w:sz w:val="24"/>
          <w:szCs w:val="24"/>
        </w:rPr>
        <w:t xml:space="preserve"> </w:t>
      </w:r>
      <w:r w:rsidR="00583D56" w:rsidRPr="002B5099">
        <w:rPr>
          <w:rFonts w:ascii="Verdana" w:eastAsia="Times New Roman" w:hAnsi="Verdana" w:cs="Arial"/>
          <w:bCs/>
          <w:color w:val="000000" w:themeColor="text1"/>
          <w:sz w:val="24"/>
          <w:szCs w:val="24"/>
        </w:rPr>
        <w:t>(</w:t>
      </w:r>
      <w:r w:rsidR="00DE2CC7">
        <w:rPr>
          <w:rFonts w:ascii="Verdana" w:eastAsia="Times New Roman" w:hAnsi="Verdana" w:cs="Arial"/>
          <w:bCs/>
          <w:iCs/>
          <w:color w:val="000000" w:themeColor="text1"/>
          <w:sz w:val="24"/>
          <w:szCs w:val="24"/>
        </w:rPr>
        <w:t>MFA&amp;FT: December 9</w:t>
      </w:r>
      <w:r w:rsidR="00583D56" w:rsidRPr="002B5099">
        <w:rPr>
          <w:rFonts w:ascii="Verdana" w:eastAsia="Times New Roman" w:hAnsi="Verdana" w:cs="Arial"/>
          <w:bCs/>
          <w:iCs/>
          <w:color w:val="000000" w:themeColor="text1"/>
          <w:sz w:val="24"/>
          <w:szCs w:val="24"/>
        </w:rPr>
        <w:t>,</w:t>
      </w:r>
      <w:r w:rsidR="00583D56" w:rsidRPr="002B5099" w:rsidDel="00BA0B72">
        <w:rPr>
          <w:rFonts w:ascii="Verdana" w:eastAsia="Times New Roman" w:hAnsi="Verdana" w:cs="Arial"/>
          <w:bCs/>
          <w:iCs/>
          <w:color w:val="000000" w:themeColor="text1"/>
          <w:sz w:val="24"/>
          <w:szCs w:val="24"/>
        </w:rPr>
        <w:t xml:space="preserve"> </w:t>
      </w:r>
      <w:r w:rsidR="00583D56" w:rsidRPr="002B5099">
        <w:rPr>
          <w:rFonts w:ascii="Verdana" w:eastAsia="Times New Roman" w:hAnsi="Verdana" w:cs="Arial"/>
          <w:bCs/>
          <w:iCs/>
          <w:color w:val="000000" w:themeColor="text1"/>
          <w:sz w:val="24"/>
          <w:szCs w:val="24"/>
        </w:rPr>
        <w:t>2022)</w:t>
      </w:r>
    </w:p>
    <w:p w14:paraId="0403738B" w14:textId="77777777" w:rsidR="00A12ABA" w:rsidRPr="002B5099" w:rsidRDefault="00A12ABA" w:rsidP="00A12ABA">
      <w:pPr>
        <w:tabs>
          <w:tab w:val="center" w:pos="4410"/>
        </w:tabs>
        <w:spacing w:after="0" w:line="276" w:lineRule="auto"/>
        <w:contextualSpacing/>
        <w:jc w:val="both"/>
        <w:rPr>
          <w:rFonts w:ascii="Verdana" w:eastAsia="Times New Roman" w:hAnsi="Verdana" w:cs="Arial"/>
          <w:bCs/>
          <w:iCs/>
          <w:color w:val="000000" w:themeColor="text1"/>
        </w:rPr>
      </w:pPr>
    </w:p>
    <w:p w14:paraId="13745F4F" w14:textId="77777777" w:rsidR="00C75A40" w:rsidRPr="00167F29" w:rsidRDefault="00C75A40" w:rsidP="004C4226">
      <w:pPr>
        <w:pStyle w:val="p1"/>
        <w:jc w:val="both"/>
        <w:divId w:val="275717046"/>
        <w:rPr>
          <w:rFonts w:ascii="Verdana" w:hAnsi="Verdana"/>
          <w:sz w:val="24"/>
          <w:szCs w:val="24"/>
          <w:lang w:val="es-ES"/>
        </w:rPr>
      </w:pPr>
      <w:r w:rsidRPr="00B06AF0">
        <w:rPr>
          <w:rStyle w:val="s1"/>
          <w:rFonts w:ascii="Verdana" w:hAnsi="Verdana"/>
          <w:sz w:val="24"/>
          <w:szCs w:val="24"/>
        </w:rPr>
        <w:t xml:space="preserve">Jamaica </w:t>
      </w:r>
      <w:proofErr w:type="spellStart"/>
      <w:r w:rsidR="008E4ECD">
        <w:rPr>
          <w:rStyle w:val="s1"/>
          <w:rFonts w:ascii="Verdana" w:hAnsi="Verdana"/>
          <w:sz w:val="24"/>
          <w:szCs w:val="24"/>
          <w:lang w:val="es-ES"/>
        </w:rPr>
        <w:t>is</w:t>
      </w:r>
      <w:proofErr w:type="spellEnd"/>
      <w:r w:rsidR="008E4ECD">
        <w:rPr>
          <w:rStyle w:val="s1"/>
          <w:rFonts w:ascii="Verdana" w:hAnsi="Verdana"/>
          <w:sz w:val="24"/>
          <w:szCs w:val="24"/>
          <w:lang w:val="es-ES"/>
        </w:rPr>
        <w:t xml:space="preserve"> </w:t>
      </w:r>
      <w:proofErr w:type="spellStart"/>
      <w:r w:rsidR="008E4ECD">
        <w:rPr>
          <w:rStyle w:val="s1"/>
          <w:rFonts w:ascii="Verdana" w:hAnsi="Verdana"/>
          <w:sz w:val="24"/>
          <w:szCs w:val="24"/>
          <w:lang w:val="es-ES"/>
        </w:rPr>
        <w:t>encouraging</w:t>
      </w:r>
      <w:proofErr w:type="spellEnd"/>
      <w:r w:rsidRPr="00B06AF0">
        <w:rPr>
          <w:rStyle w:val="s1"/>
          <w:rFonts w:ascii="Verdana" w:hAnsi="Verdana"/>
          <w:sz w:val="24"/>
          <w:szCs w:val="24"/>
        </w:rPr>
        <w:t xml:space="preserve"> exporters within CARICOM, </w:t>
      </w:r>
      <w:r w:rsidR="00733882">
        <w:rPr>
          <w:rStyle w:val="s1"/>
          <w:rFonts w:ascii="Verdana" w:hAnsi="Verdana"/>
          <w:sz w:val="24"/>
          <w:szCs w:val="24"/>
        </w:rPr>
        <w:t>t</w:t>
      </w:r>
      <w:r w:rsidR="00733882">
        <w:rPr>
          <w:rStyle w:val="s1"/>
          <w:rFonts w:ascii="Verdana" w:hAnsi="Verdana"/>
          <w:sz w:val="24"/>
          <w:szCs w:val="24"/>
          <w:lang w:val="es-ES"/>
        </w:rPr>
        <w:t>o</w:t>
      </w:r>
      <w:r w:rsidRPr="00B06AF0">
        <w:rPr>
          <w:rStyle w:val="s1"/>
          <w:rFonts w:ascii="Verdana" w:hAnsi="Verdana"/>
          <w:sz w:val="24"/>
          <w:szCs w:val="24"/>
        </w:rPr>
        <w:t xml:space="preserve"> benefit from reduced tariffs on their exports to Cuba</w:t>
      </w:r>
      <w:r w:rsidR="003755E6">
        <w:rPr>
          <w:rStyle w:val="s1"/>
          <w:rFonts w:ascii="Verdana" w:hAnsi="Verdana"/>
          <w:sz w:val="24"/>
          <w:szCs w:val="24"/>
          <w:lang w:val="es-ES"/>
        </w:rPr>
        <w:t xml:space="preserve">, </w:t>
      </w:r>
      <w:r w:rsidR="00167F29">
        <w:rPr>
          <w:rStyle w:val="s1"/>
          <w:rFonts w:ascii="Verdana" w:hAnsi="Verdana"/>
          <w:sz w:val="24"/>
          <w:szCs w:val="24"/>
        </w:rPr>
        <w:t>a</w:t>
      </w:r>
      <w:r w:rsidR="00167F29">
        <w:rPr>
          <w:rStyle w:val="s1"/>
          <w:rFonts w:ascii="Verdana" w:hAnsi="Verdana"/>
          <w:sz w:val="24"/>
          <w:szCs w:val="24"/>
          <w:lang w:val="es-ES"/>
        </w:rPr>
        <w:t>s</w:t>
      </w:r>
      <w:r w:rsidRPr="00B06AF0">
        <w:rPr>
          <w:rStyle w:val="s1"/>
          <w:rFonts w:ascii="Verdana" w:hAnsi="Verdana"/>
          <w:sz w:val="24"/>
          <w:szCs w:val="24"/>
        </w:rPr>
        <w:t xml:space="preserve"> the</w:t>
      </w:r>
      <w:r w:rsidR="00167F29">
        <w:rPr>
          <w:rStyle w:val="s1"/>
          <w:rFonts w:ascii="Verdana" w:hAnsi="Verdana"/>
          <w:sz w:val="24"/>
          <w:szCs w:val="24"/>
          <w:lang w:val="es-ES"/>
        </w:rPr>
        <w:t xml:space="preserve"> </w:t>
      </w:r>
      <w:r w:rsidRPr="00B06AF0">
        <w:rPr>
          <w:rStyle w:val="s1"/>
          <w:rFonts w:ascii="Verdana" w:hAnsi="Verdana"/>
          <w:sz w:val="24"/>
          <w:szCs w:val="24"/>
        </w:rPr>
        <w:t>list of goods allowed into that market</w:t>
      </w:r>
      <w:r w:rsidR="00167F29">
        <w:rPr>
          <w:rStyle w:val="s1"/>
          <w:rFonts w:ascii="Verdana" w:hAnsi="Verdana"/>
          <w:sz w:val="24"/>
          <w:szCs w:val="24"/>
          <w:lang w:val="es-ES"/>
        </w:rPr>
        <w:t xml:space="preserve"> has </w:t>
      </w:r>
      <w:proofErr w:type="spellStart"/>
      <w:r w:rsidR="00167F29">
        <w:rPr>
          <w:rStyle w:val="s1"/>
          <w:rFonts w:ascii="Verdana" w:hAnsi="Verdana"/>
          <w:sz w:val="24"/>
          <w:szCs w:val="24"/>
          <w:lang w:val="es-ES"/>
        </w:rPr>
        <w:t>been</w:t>
      </w:r>
      <w:proofErr w:type="spellEnd"/>
      <w:r w:rsidR="00167F29">
        <w:rPr>
          <w:rStyle w:val="s1"/>
          <w:rFonts w:ascii="Verdana" w:hAnsi="Verdana"/>
          <w:sz w:val="24"/>
          <w:szCs w:val="24"/>
          <w:lang w:val="es-ES"/>
        </w:rPr>
        <w:t xml:space="preserve"> </w:t>
      </w:r>
      <w:proofErr w:type="spellStart"/>
      <w:r w:rsidR="00167F29">
        <w:rPr>
          <w:rStyle w:val="s1"/>
          <w:rFonts w:ascii="Verdana" w:hAnsi="Verdana"/>
          <w:sz w:val="24"/>
          <w:szCs w:val="24"/>
          <w:lang w:val="es-ES"/>
        </w:rPr>
        <w:t>expanded</w:t>
      </w:r>
      <w:proofErr w:type="spellEnd"/>
      <w:r w:rsidR="00167F29">
        <w:rPr>
          <w:rStyle w:val="s1"/>
          <w:rFonts w:ascii="Verdana" w:hAnsi="Verdana"/>
          <w:sz w:val="24"/>
          <w:szCs w:val="24"/>
          <w:lang w:val="es-ES"/>
        </w:rPr>
        <w:t>.</w:t>
      </w:r>
    </w:p>
    <w:p w14:paraId="72791BEF" w14:textId="77777777" w:rsidR="00C75A40" w:rsidRPr="00B06AF0" w:rsidRDefault="00C75A40" w:rsidP="004C4226">
      <w:pPr>
        <w:pStyle w:val="p2"/>
        <w:jc w:val="both"/>
        <w:divId w:val="275717046"/>
        <w:rPr>
          <w:rFonts w:ascii="Verdana" w:hAnsi="Verdana"/>
          <w:sz w:val="24"/>
          <w:szCs w:val="24"/>
        </w:rPr>
      </w:pPr>
    </w:p>
    <w:p w14:paraId="2B318F8B" w14:textId="77777777" w:rsidR="00C75A40" w:rsidRPr="00B06AF0" w:rsidRDefault="00C75A40" w:rsidP="004C4226">
      <w:pPr>
        <w:pStyle w:val="p1"/>
        <w:jc w:val="both"/>
        <w:divId w:val="275717046"/>
        <w:rPr>
          <w:rFonts w:ascii="Verdana" w:hAnsi="Verdana"/>
          <w:sz w:val="24"/>
          <w:szCs w:val="24"/>
        </w:rPr>
      </w:pPr>
      <w:r w:rsidRPr="00B06AF0">
        <w:rPr>
          <w:rStyle w:val="s2"/>
          <w:rFonts w:ascii="Verdana" w:hAnsi="Verdana"/>
          <w:sz w:val="24"/>
          <w:szCs w:val="24"/>
        </w:rPr>
        <w:t>These goods include: fresh and frozen fish products, fresh and processed fruits, fruit juices and concentrates, alcoholic beverages (rum and beer), cement, industrial soaps, and certain apparels.</w:t>
      </w:r>
    </w:p>
    <w:p w14:paraId="275C9ABE" w14:textId="77777777" w:rsidR="00C75A40" w:rsidRPr="00B06AF0" w:rsidRDefault="00C75A40" w:rsidP="004C4226">
      <w:pPr>
        <w:pStyle w:val="p2"/>
        <w:jc w:val="both"/>
        <w:divId w:val="275717046"/>
        <w:rPr>
          <w:rFonts w:ascii="Verdana" w:hAnsi="Verdana"/>
          <w:sz w:val="24"/>
          <w:szCs w:val="24"/>
        </w:rPr>
      </w:pPr>
    </w:p>
    <w:p w14:paraId="26A93D4C" w14:textId="77777777" w:rsidR="00C75A40" w:rsidRPr="00B06AF0" w:rsidRDefault="00C75A40" w:rsidP="004C4226">
      <w:pPr>
        <w:pStyle w:val="p1"/>
        <w:jc w:val="both"/>
        <w:divId w:val="275717046"/>
        <w:rPr>
          <w:rFonts w:ascii="Verdana" w:hAnsi="Verdana"/>
          <w:sz w:val="24"/>
          <w:szCs w:val="24"/>
        </w:rPr>
      </w:pPr>
      <w:r w:rsidRPr="00B06AF0">
        <w:rPr>
          <w:rStyle w:val="s2"/>
          <w:rFonts w:ascii="Verdana" w:hAnsi="Verdana"/>
          <w:sz w:val="24"/>
          <w:szCs w:val="24"/>
        </w:rPr>
        <w:t xml:space="preserve">Senator the Honourable Kamina Johnson Smith, Minister of Foreign Affairs and Foreign Trade who was representing Prime Minister Holness and who led the discussions on trade on behalf of CARICOM made the </w:t>
      </w:r>
      <w:r w:rsidR="00496BE6">
        <w:rPr>
          <w:rStyle w:val="s2"/>
          <w:rFonts w:ascii="Verdana" w:hAnsi="Verdana"/>
          <w:sz w:val="24"/>
          <w:szCs w:val="24"/>
        </w:rPr>
        <w:t>statement</w:t>
      </w:r>
      <w:r w:rsidRPr="00B06AF0">
        <w:rPr>
          <w:rStyle w:val="s2"/>
          <w:rFonts w:ascii="Verdana" w:hAnsi="Verdana"/>
          <w:sz w:val="24"/>
          <w:szCs w:val="24"/>
        </w:rPr>
        <w:t xml:space="preserve"> at the 8th CARICOM-CUBA Summit </w:t>
      </w:r>
      <w:r w:rsidR="00DE2CC7">
        <w:rPr>
          <w:rStyle w:val="s2"/>
          <w:rFonts w:ascii="Verdana" w:hAnsi="Verdana"/>
          <w:sz w:val="24"/>
          <w:szCs w:val="24"/>
        </w:rPr>
        <w:t xml:space="preserve">held </w:t>
      </w:r>
      <w:r w:rsidRPr="00B06AF0">
        <w:rPr>
          <w:rStyle w:val="s2"/>
          <w:rFonts w:ascii="Verdana" w:hAnsi="Verdana"/>
          <w:sz w:val="24"/>
          <w:szCs w:val="24"/>
        </w:rPr>
        <w:t>in Barbados on Tuesday, December 6. Her</w:t>
      </w:r>
      <w:r w:rsidRPr="00B06AF0">
        <w:rPr>
          <w:rStyle w:val="s1"/>
          <w:rFonts w:ascii="Verdana" w:hAnsi="Verdana"/>
          <w:sz w:val="24"/>
          <w:szCs w:val="24"/>
        </w:rPr>
        <w:t xml:space="preserve"> </w:t>
      </w:r>
      <w:r w:rsidRPr="00B06AF0">
        <w:rPr>
          <w:rStyle w:val="s2"/>
          <w:rFonts w:ascii="Verdana" w:hAnsi="Verdana"/>
          <w:sz w:val="24"/>
          <w:szCs w:val="24"/>
        </w:rPr>
        <w:t>pronouncement follows as the region and Cuba seek to further enhance bilateral trade and improved trade performance</w:t>
      </w:r>
      <w:r w:rsidR="00546D8C">
        <w:rPr>
          <w:rStyle w:val="s2"/>
          <w:rFonts w:ascii="Verdana" w:hAnsi="Verdana"/>
          <w:sz w:val="24"/>
          <w:szCs w:val="24"/>
          <w:lang w:val="es-ES"/>
        </w:rPr>
        <w:t xml:space="preserve"> </w:t>
      </w:r>
      <w:r w:rsidRPr="00B06AF0">
        <w:rPr>
          <w:rStyle w:val="s2"/>
          <w:rFonts w:ascii="Verdana" w:hAnsi="Verdana"/>
          <w:sz w:val="24"/>
          <w:szCs w:val="24"/>
        </w:rPr>
        <w:t>under the Trade and Economic Cooperation Agreement (TECA).</w:t>
      </w:r>
    </w:p>
    <w:p w14:paraId="45A15105" w14:textId="77777777" w:rsidR="00C75A40" w:rsidRPr="00B06AF0" w:rsidRDefault="00C75A40" w:rsidP="004C4226">
      <w:pPr>
        <w:pStyle w:val="p2"/>
        <w:jc w:val="both"/>
        <w:divId w:val="275717046"/>
        <w:rPr>
          <w:rFonts w:ascii="Verdana" w:hAnsi="Verdana"/>
          <w:sz w:val="24"/>
          <w:szCs w:val="24"/>
        </w:rPr>
      </w:pPr>
    </w:p>
    <w:p w14:paraId="58AE006F" w14:textId="77777777" w:rsidR="00C75A40" w:rsidRPr="00B06AF0" w:rsidRDefault="00C75A40" w:rsidP="004C4226">
      <w:pPr>
        <w:pStyle w:val="p1"/>
        <w:jc w:val="both"/>
        <w:divId w:val="275717046"/>
        <w:rPr>
          <w:rFonts w:ascii="Verdana" w:hAnsi="Verdana"/>
          <w:sz w:val="24"/>
          <w:szCs w:val="24"/>
        </w:rPr>
      </w:pPr>
      <w:r w:rsidRPr="00B06AF0">
        <w:rPr>
          <w:rStyle w:val="s2"/>
          <w:rFonts w:ascii="Verdana" w:hAnsi="Verdana"/>
          <w:sz w:val="24"/>
          <w:szCs w:val="24"/>
        </w:rPr>
        <w:t>According to Foreign Minister, “The TECA has allowed for the strengthening of economic and commercial relations through the liberalisation of trade in goods; elimination of non-tariff barriers to trade and the establishment of financial and other arrangements to facilitate the progressive expansion of two-way trade.”</w:t>
      </w:r>
    </w:p>
    <w:p w14:paraId="26539770" w14:textId="77777777" w:rsidR="00C75A40" w:rsidRPr="00B06AF0" w:rsidRDefault="00C75A40" w:rsidP="004C4226">
      <w:pPr>
        <w:pStyle w:val="p2"/>
        <w:jc w:val="both"/>
        <w:divId w:val="275717046"/>
        <w:rPr>
          <w:rFonts w:ascii="Verdana" w:hAnsi="Verdana"/>
          <w:sz w:val="24"/>
          <w:szCs w:val="24"/>
        </w:rPr>
      </w:pPr>
    </w:p>
    <w:p w14:paraId="6FE579DA" w14:textId="77777777" w:rsidR="00C75A40" w:rsidRPr="00B06AF0" w:rsidRDefault="00C75A40" w:rsidP="004C4226">
      <w:pPr>
        <w:pStyle w:val="p1"/>
        <w:jc w:val="both"/>
        <w:divId w:val="275717046"/>
        <w:rPr>
          <w:rFonts w:ascii="Verdana" w:hAnsi="Verdana"/>
          <w:sz w:val="24"/>
          <w:szCs w:val="24"/>
        </w:rPr>
      </w:pPr>
      <w:r w:rsidRPr="00B06AF0">
        <w:rPr>
          <w:rStyle w:val="s2"/>
          <w:rFonts w:ascii="Verdana" w:hAnsi="Verdana"/>
          <w:sz w:val="24"/>
          <w:szCs w:val="24"/>
        </w:rPr>
        <w:t>She however, urged, “for more to be done in relation to trade between CARICOM and Cuba, which she says, can be facilitated through greater private sector collaboration amongst the trading partners.”</w:t>
      </w:r>
      <w:r w:rsidRPr="00B06AF0">
        <w:rPr>
          <w:rStyle w:val="apple-converted-space"/>
          <w:rFonts w:ascii="Verdana" w:hAnsi="Verdana"/>
          <w:sz w:val="24"/>
          <w:szCs w:val="24"/>
        </w:rPr>
        <w:t> </w:t>
      </w:r>
    </w:p>
    <w:p w14:paraId="51809C0D" w14:textId="77777777" w:rsidR="00C75A40" w:rsidRPr="00B06AF0" w:rsidRDefault="00C75A40" w:rsidP="004C4226">
      <w:pPr>
        <w:pStyle w:val="p2"/>
        <w:jc w:val="both"/>
        <w:divId w:val="275717046"/>
        <w:rPr>
          <w:rFonts w:ascii="Verdana" w:hAnsi="Verdana"/>
          <w:sz w:val="24"/>
          <w:szCs w:val="24"/>
        </w:rPr>
      </w:pPr>
    </w:p>
    <w:p w14:paraId="4DEF824D" w14:textId="77777777" w:rsidR="00127605" w:rsidRDefault="00127605" w:rsidP="004C4226">
      <w:pPr>
        <w:pStyle w:val="p1"/>
        <w:jc w:val="both"/>
        <w:divId w:val="275717046"/>
        <w:rPr>
          <w:rStyle w:val="s2"/>
          <w:rFonts w:ascii="Verdana" w:hAnsi="Verdana"/>
          <w:sz w:val="24"/>
          <w:szCs w:val="24"/>
        </w:rPr>
      </w:pPr>
    </w:p>
    <w:p w14:paraId="7866AD2B" w14:textId="77777777" w:rsidR="00127605" w:rsidRPr="000C3055" w:rsidRDefault="00127605" w:rsidP="004C4226">
      <w:pPr>
        <w:pStyle w:val="p1"/>
        <w:jc w:val="both"/>
        <w:divId w:val="275717046"/>
        <w:rPr>
          <w:rStyle w:val="s2"/>
          <w:rFonts w:ascii="Verdana" w:hAnsi="Verdana"/>
          <w:sz w:val="24"/>
          <w:szCs w:val="24"/>
          <w:lang w:val="es-ES"/>
        </w:rPr>
      </w:pPr>
    </w:p>
    <w:p w14:paraId="160E4BBA" w14:textId="77777777" w:rsidR="00C75A40" w:rsidRPr="00B06AF0" w:rsidRDefault="00127605" w:rsidP="004C4226">
      <w:pPr>
        <w:pStyle w:val="p1"/>
        <w:jc w:val="both"/>
        <w:divId w:val="275717046"/>
        <w:rPr>
          <w:rFonts w:ascii="Verdana" w:hAnsi="Verdana"/>
          <w:sz w:val="24"/>
          <w:szCs w:val="24"/>
        </w:rPr>
      </w:pPr>
      <w:r>
        <w:rPr>
          <w:rStyle w:val="s2"/>
          <w:rFonts w:ascii="Verdana" w:hAnsi="Verdana"/>
          <w:sz w:val="24"/>
          <w:szCs w:val="24"/>
        </w:rPr>
        <w:lastRenderedPageBreak/>
        <w:t>T</w:t>
      </w:r>
      <w:r>
        <w:rPr>
          <w:rStyle w:val="s2"/>
          <w:rFonts w:ascii="Verdana" w:hAnsi="Verdana"/>
          <w:sz w:val="24"/>
          <w:szCs w:val="24"/>
          <w:lang w:val="es-ES"/>
        </w:rPr>
        <w:t xml:space="preserve">he </w:t>
      </w:r>
      <w:proofErr w:type="spellStart"/>
      <w:r w:rsidR="000C3055">
        <w:rPr>
          <w:rStyle w:val="s2"/>
          <w:rFonts w:ascii="Verdana" w:hAnsi="Verdana"/>
          <w:sz w:val="24"/>
          <w:szCs w:val="24"/>
          <w:lang w:val="es-ES"/>
        </w:rPr>
        <w:t>Foreign</w:t>
      </w:r>
      <w:proofErr w:type="spellEnd"/>
      <w:r w:rsidR="000C3055">
        <w:rPr>
          <w:rStyle w:val="s2"/>
          <w:rFonts w:ascii="Verdana" w:hAnsi="Verdana"/>
          <w:sz w:val="24"/>
          <w:szCs w:val="24"/>
          <w:lang w:val="es-ES"/>
        </w:rPr>
        <w:t xml:space="preserve"> </w:t>
      </w:r>
      <w:proofErr w:type="spellStart"/>
      <w:r>
        <w:rPr>
          <w:rStyle w:val="s2"/>
          <w:rFonts w:ascii="Verdana" w:hAnsi="Verdana"/>
          <w:sz w:val="24"/>
          <w:szCs w:val="24"/>
          <w:lang w:val="es-ES"/>
        </w:rPr>
        <w:t>Minister</w:t>
      </w:r>
      <w:proofErr w:type="spellEnd"/>
      <w:r>
        <w:rPr>
          <w:rStyle w:val="s2"/>
          <w:rFonts w:ascii="Verdana" w:hAnsi="Verdana"/>
          <w:sz w:val="24"/>
          <w:szCs w:val="24"/>
          <w:lang w:val="es-ES"/>
        </w:rPr>
        <w:t xml:space="preserve"> </w:t>
      </w:r>
      <w:proofErr w:type="spellStart"/>
      <w:r w:rsidR="00DE2CC7">
        <w:rPr>
          <w:rStyle w:val="s2"/>
          <w:rFonts w:ascii="Verdana" w:hAnsi="Verdana"/>
          <w:sz w:val="24"/>
          <w:szCs w:val="24"/>
          <w:lang w:val="es-ES"/>
        </w:rPr>
        <w:t>further</w:t>
      </w:r>
      <w:proofErr w:type="spellEnd"/>
      <w:r w:rsidR="00DE2CC7">
        <w:rPr>
          <w:rStyle w:val="s2"/>
          <w:rFonts w:ascii="Verdana" w:hAnsi="Verdana"/>
          <w:sz w:val="24"/>
          <w:szCs w:val="24"/>
          <w:lang w:val="es-ES"/>
        </w:rPr>
        <w:t xml:space="preserve"> </w:t>
      </w:r>
      <w:proofErr w:type="spellStart"/>
      <w:r w:rsidR="000C3055">
        <w:rPr>
          <w:rStyle w:val="s2"/>
          <w:rFonts w:ascii="Verdana" w:hAnsi="Verdana"/>
          <w:sz w:val="24"/>
          <w:szCs w:val="24"/>
          <w:lang w:val="es-ES"/>
        </w:rPr>
        <w:t>underscored</w:t>
      </w:r>
      <w:proofErr w:type="spellEnd"/>
      <w:r w:rsidR="000C3055">
        <w:rPr>
          <w:rStyle w:val="s2"/>
          <w:rFonts w:ascii="Verdana" w:hAnsi="Verdana"/>
          <w:sz w:val="24"/>
          <w:szCs w:val="24"/>
          <w:lang w:val="es-ES"/>
        </w:rPr>
        <w:t xml:space="preserve"> </w:t>
      </w:r>
      <w:r w:rsidR="00C75A40" w:rsidRPr="00B06AF0">
        <w:rPr>
          <w:rStyle w:val="s2"/>
          <w:rFonts w:ascii="Verdana" w:hAnsi="Verdana"/>
          <w:sz w:val="24"/>
          <w:szCs w:val="24"/>
        </w:rPr>
        <w:t xml:space="preserve">that in the past five years, there has been a noticeable decline in trade between CARICOM and Cuba, especially in 2020 due to the COVID-19 pandemic. </w:t>
      </w:r>
      <w:r w:rsidR="00C75A40" w:rsidRPr="00B06AF0">
        <w:rPr>
          <w:rStyle w:val="apple-converted-space"/>
          <w:rFonts w:ascii="Verdana" w:hAnsi="Verdana"/>
          <w:sz w:val="24"/>
          <w:szCs w:val="24"/>
        </w:rPr>
        <w:t> </w:t>
      </w:r>
    </w:p>
    <w:p w14:paraId="3D7BD0D9" w14:textId="77777777" w:rsidR="00C75A40" w:rsidRPr="00B06AF0" w:rsidRDefault="00C75A40" w:rsidP="004C4226">
      <w:pPr>
        <w:pStyle w:val="p2"/>
        <w:jc w:val="both"/>
        <w:divId w:val="275717046"/>
        <w:rPr>
          <w:rFonts w:ascii="Verdana" w:hAnsi="Verdana"/>
          <w:sz w:val="24"/>
          <w:szCs w:val="24"/>
        </w:rPr>
      </w:pPr>
    </w:p>
    <w:p w14:paraId="5207EA1A" w14:textId="77777777" w:rsidR="00C75A40" w:rsidRPr="00B06AF0" w:rsidRDefault="00C75A40" w:rsidP="004C4226">
      <w:pPr>
        <w:pStyle w:val="p1"/>
        <w:jc w:val="both"/>
        <w:divId w:val="275717046"/>
        <w:rPr>
          <w:rFonts w:ascii="Verdana" w:hAnsi="Verdana"/>
          <w:sz w:val="24"/>
          <w:szCs w:val="24"/>
        </w:rPr>
      </w:pPr>
      <w:r w:rsidRPr="00B06AF0">
        <w:rPr>
          <w:rStyle w:val="s2"/>
          <w:rFonts w:ascii="Verdana" w:hAnsi="Verdana"/>
          <w:sz w:val="24"/>
          <w:szCs w:val="24"/>
        </w:rPr>
        <w:t xml:space="preserve">Noting that Cuba and some CARICOM countries have already completed the required action to give legal effect to the Second Protocol of the TECA, the Minister </w:t>
      </w:r>
      <w:r w:rsidR="00496BE6">
        <w:rPr>
          <w:rStyle w:val="s2"/>
          <w:rFonts w:ascii="Verdana" w:hAnsi="Verdana"/>
          <w:sz w:val="24"/>
          <w:szCs w:val="24"/>
        </w:rPr>
        <w:t>called</w:t>
      </w:r>
      <w:r w:rsidRPr="00B06AF0">
        <w:rPr>
          <w:rStyle w:val="s2"/>
          <w:rFonts w:ascii="Verdana" w:hAnsi="Verdana"/>
          <w:sz w:val="24"/>
          <w:szCs w:val="24"/>
        </w:rPr>
        <w:t xml:space="preserve"> </w:t>
      </w:r>
      <w:r w:rsidR="00496BE6">
        <w:rPr>
          <w:rStyle w:val="s2"/>
          <w:rFonts w:ascii="Verdana" w:hAnsi="Verdana"/>
          <w:sz w:val="24"/>
          <w:szCs w:val="24"/>
        </w:rPr>
        <w:t xml:space="preserve">for </w:t>
      </w:r>
      <w:r w:rsidRPr="00B06AF0">
        <w:rPr>
          <w:rStyle w:val="s2"/>
          <w:rFonts w:ascii="Verdana" w:hAnsi="Verdana"/>
          <w:sz w:val="24"/>
          <w:szCs w:val="24"/>
        </w:rPr>
        <w:t xml:space="preserve">timely action by the Community to complete the necessary legal procedures, which she </w:t>
      </w:r>
      <w:r w:rsidR="00DE2CC7">
        <w:rPr>
          <w:rStyle w:val="s2"/>
          <w:rFonts w:ascii="Verdana" w:hAnsi="Verdana"/>
          <w:sz w:val="24"/>
          <w:szCs w:val="24"/>
        </w:rPr>
        <w:t>emphasized</w:t>
      </w:r>
      <w:r w:rsidRPr="00B06AF0">
        <w:rPr>
          <w:rStyle w:val="s2"/>
          <w:rFonts w:ascii="Verdana" w:hAnsi="Verdana"/>
          <w:sz w:val="24"/>
          <w:szCs w:val="24"/>
        </w:rPr>
        <w:t xml:space="preserve"> is critical if countries are to harness the maximum potential of CARICOM-Cuba bilateral trade.</w:t>
      </w:r>
    </w:p>
    <w:p w14:paraId="14ACB60C" w14:textId="77777777" w:rsidR="00C75A40" w:rsidRPr="00B06AF0" w:rsidRDefault="00C75A40" w:rsidP="004C4226">
      <w:pPr>
        <w:pStyle w:val="p2"/>
        <w:jc w:val="both"/>
        <w:divId w:val="275717046"/>
        <w:rPr>
          <w:rFonts w:ascii="Verdana" w:hAnsi="Verdana"/>
          <w:sz w:val="24"/>
          <w:szCs w:val="24"/>
        </w:rPr>
      </w:pPr>
    </w:p>
    <w:p w14:paraId="40D0B297" w14:textId="77777777" w:rsidR="00C75A40" w:rsidRPr="00B06AF0" w:rsidRDefault="00C75A40" w:rsidP="004C4226">
      <w:pPr>
        <w:pStyle w:val="p1"/>
        <w:jc w:val="center"/>
        <w:divId w:val="275717046"/>
        <w:rPr>
          <w:rFonts w:ascii="Verdana" w:hAnsi="Verdana"/>
          <w:sz w:val="24"/>
          <w:szCs w:val="24"/>
        </w:rPr>
      </w:pPr>
      <w:r w:rsidRPr="00B06AF0">
        <w:rPr>
          <w:rStyle w:val="s2"/>
          <w:rFonts w:ascii="Verdana" w:hAnsi="Verdana"/>
          <w:sz w:val="24"/>
          <w:szCs w:val="24"/>
        </w:rPr>
        <w:t>-30-</w:t>
      </w:r>
    </w:p>
    <w:p w14:paraId="21602898" w14:textId="07EE85CA" w:rsidR="009009B4" w:rsidRDefault="009009B4" w:rsidP="00F704D2">
      <w:pPr>
        <w:rPr>
          <w:rFonts w:ascii="Verdana" w:hAnsi="Verdana"/>
          <w:sz w:val="24"/>
          <w:szCs w:val="24"/>
        </w:rPr>
      </w:pPr>
    </w:p>
    <w:p w14:paraId="648F5146" w14:textId="692DE1CA" w:rsidR="002D2610" w:rsidRDefault="002D2610" w:rsidP="00F704D2">
      <w:pPr>
        <w:rPr>
          <w:rFonts w:ascii="Verdana" w:hAnsi="Verdana"/>
          <w:sz w:val="24"/>
          <w:szCs w:val="24"/>
        </w:rPr>
      </w:pPr>
    </w:p>
    <w:p w14:paraId="203BE9C9" w14:textId="358490F9" w:rsidR="002D2610" w:rsidRDefault="002D2610" w:rsidP="00F704D2">
      <w:pPr>
        <w:rPr>
          <w:rFonts w:ascii="Verdana" w:hAnsi="Verdana"/>
          <w:sz w:val="24"/>
          <w:szCs w:val="24"/>
        </w:rPr>
      </w:pPr>
    </w:p>
    <w:p w14:paraId="39BA68D7" w14:textId="3F54C56A" w:rsidR="002D2610" w:rsidRDefault="002D2610" w:rsidP="00F704D2">
      <w:pPr>
        <w:rPr>
          <w:rFonts w:ascii="Verdana" w:hAnsi="Verdana"/>
          <w:sz w:val="24"/>
          <w:szCs w:val="24"/>
        </w:rPr>
      </w:pPr>
    </w:p>
    <w:p w14:paraId="32264E06" w14:textId="028BFFD8" w:rsidR="002D2610" w:rsidRDefault="002D2610" w:rsidP="00F704D2">
      <w:pPr>
        <w:rPr>
          <w:rFonts w:ascii="Verdana" w:hAnsi="Verdana"/>
          <w:sz w:val="24"/>
          <w:szCs w:val="24"/>
        </w:rPr>
      </w:pPr>
    </w:p>
    <w:p w14:paraId="4FE2B5C5" w14:textId="4764182A" w:rsidR="002D2610" w:rsidRDefault="002D2610" w:rsidP="00F704D2">
      <w:pPr>
        <w:rPr>
          <w:rFonts w:ascii="Verdana" w:hAnsi="Verdana"/>
          <w:sz w:val="24"/>
          <w:szCs w:val="24"/>
        </w:rPr>
      </w:pPr>
    </w:p>
    <w:p w14:paraId="65FFECAE" w14:textId="2627BEDB" w:rsidR="002D2610" w:rsidRDefault="002D2610" w:rsidP="00F704D2">
      <w:pPr>
        <w:rPr>
          <w:rFonts w:ascii="Verdana" w:hAnsi="Verdana"/>
          <w:sz w:val="24"/>
          <w:szCs w:val="24"/>
        </w:rPr>
      </w:pPr>
    </w:p>
    <w:p w14:paraId="5DD1A3C2" w14:textId="4E843F43" w:rsidR="002D2610" w:rsidRDefault="002D2610" w:rsidP="00F704D2">
      <w:pPr>
        <w:rPr>
          <w:rFonts w:ascii="Verdana" w:hAnsi="Verdana"/>
          <w:sz w:val="24"/>
          <w:szCs w:val="24"/>
        </w:rPr>
      </w:pPr>
    </w:p>
    <w:p w14:paraId="427BDBDC" w14:textId="24AE5DB1" w:rsidR="002D2610" w:rsidRDefault="002D2610" w:rsidP="00F704D2">
      <w:pPr>
        <w:rPr>
          <w:rFonts w:ascii="Verdana" w:hAnsi="Verdana"/>
          <w:sz w:val="24"/>
          <w:szCs w:val="24"/>
        </w:rPr>
      </w:pPr>
    </w:p>
    <w:p w14:paraId="504D0FD0" w14:textId="37648777" w:rsidR="002D2610" w:rsidRDefault="002D2610" w:rsidP="00F704D2">
      <w:pPr>
        <w:rPr>
          <w:rFonts w:ascii="Verdana" w:hAnsi="Verdana"/>
          <w:sz w:val="24"/>
          <w:szCs w:val="24"/>
        </w:rPr>
      </w:pPr>
    </w:p>
    <w:p w14:paraId="26AD9F19" w14:textId="6DBD44C4" w:rsidR="002D2610" w:rsidRDefault="002D2610" w:rsidP="00F704D2">
      <w:pPr>
        <w:rPr>
          <w:rFonts w:ascii="Verdana" w:hAnsi="Verdana"/>
          <w:sz w:val="24"/>
          <w:szCs w:val="24"/>
        </w:rPr>
      </w:pPr>
    </w:p>
    <w:p w14:paraId="1104065F" w14:textId="62752507" w:rsidR="002D2610" w:rsidRDefault="002D2610" w:rsidP="00F704D2">
      <w:pPr>
        <w:rPr>
          <w:rFonts w:ascii="Verdana" w:hAnsi="Verdana"/>
          <w:sz w:val="24"/>
          <w:szCs w:val="24"/>
        </w:rPr>
      </w:pPr>
    </w:p>
    <w:p w14:paraId="431A786D" w14:textId="698AC33D" w:rsidR="002D2610" w:rsidRDefault="002D2610" w:rsidP="00F704D2">
      <w:pPr>
        <w:rPr>
          <w:rFonts w:ascii="Verdana" w:hAnsi="Verdana"/>
          <w:sz w:val="24"/>
          <w:szCs w:val="24"/>
        </w:rPr>
      </w:pPr>
    </w:p>
    <w:p w14:paraId="0B70EC9B" w14:textId="0631A9F0" w:rsidR="002D2610" w:rsidRDefault="002D2610" w:rsidP="00F704D2">
      <w:pPr>
        <w:rPr>
          <w:rFonts w:ascii="Verdana" w:hAnsi="Verdana"/>
          <w:sz w:val="24"/>
          <w:szCs w:val="24"/>
        </w:rPr>
      </w:pPr>
    </w:p>
    <w:p w14:paraId="3A51156F" w14:textId="53B01478" w:rsidR="002D2610" w:rsidRDefault="002D2610" w:rsidP="00F704D2">
      <w:pPr>
        <w:rPr>
          <w:rFonts w:ascii="Verdana" w:hAnsi="Verdana"/>
          <w:sz w:val="24"/>
          <w:szCs w:val="24"/>
        </w:rPr>
      </w:pPr>
    </w:p>
    <w:p w14:paraId="250E34EF" w14:textId="2D117989" w:rsidR="002D2610" w:rsidRDefault="002D2610" w:rsidP="00F704D2">
      <w:pPr>
        <w:rPr>
          <w:rFonts w:ascii="Verdana" w:hAnsi="Verdana"/>
          <w:sz w:val="24"/>
          <w:szCs w:val="24"/>
        </w:rPr>
      </w:pPr>
    </w:p>
    <w:p w14:paraId="127045E7" w14:textId="78366D2E" w:rsidR="002D2610" w:rsidRDefault="002D2610" w:rsidP="00F704D2">
      <w:pPr>
        <w:rPr>
          <w:rFonts w:ascii="Verdana" w:hAnsi="Verdana"/>
          <w:sz w:val="24"/>
          <w:szCs w:val="24"/>
        </w:rPr>
      </w:pPr>
    </w:p>
    <w:p w14:paraId="5B077BBD" w14:textId="4922EF94" w:rsidR="002D2610" w:rsidRDefault="002D2610" w:rsidP="00F704D2">
      <w:pPr>
        <w:rPr>
          <w:rFonts w:ascii="Verdana" w:hAnsi="Verdana"/>
          <w:sz w:val="24"/>
          <w:szCs w:val="24"/>
        </w:rPr>
      </w:pPr>
    </w:p>
    <w:p w14:paraId="5C4DEC83" w14:textId="34773F13" w:rsidR="002D2610" w:rsidRDefault="002D2610" w:rsidP="00F704D2">
      <w:pPr>
        <w:rPr>
          <w:rFonts w:ascii="Verdana" w:hAnsi="Verdana"/>
          <w:sz w:val="24"/>
          <w:szCs w:val="24"/>
        </w:rPr>
      </w:pPr>
    </w:p>
    <w:p w14:paraId="5DBB7B71" w14:textId="7C7B7916" w:rsidR="002D2610" w:rsidRDefault="002D2610" w:rsidP="00F704D2">
      <w:pPr>
        <w:rPr>
          <w:rFonts w:ascii="Verdana" w:hAnsi="Verdana"/>
          <w:sz w:val="24"/>
          <w:szCs w:val="24"/>
        </w:rPr>
      </w:pPr>
    </w:p>
    <w:p w14:paraId="27E1356F" w14:textId="05CBA14B" w:rsidR="002D2610" w:rsidRDefault="002D2610" w:rsidP="00F704D2">
      <w:pPr>
        <w:rPr>
          <w:rFonts w:ascii="Verdana" w:hAnsi="Verdana"/>
          <w:sz w:val="24"/>
          <w:szCs w:val="24"/>
        </w:rPr>
      </w:pPr>
    </w:p>
    <w:p w14:paraId="03783587" w14:textId="77777777" w:rsidR="002D2610" w:rsidRDefault="002D2610" w:rsidP="002D2610">
      <w:pPr>
        <w:spacing w:after="0" w:line="276" w:lineRule="auto"/>
        <w:contextualSpacing/>
        <w:jc w:val="center"/>
        <w:rPr>
          <w:rFonts w:ascii="Ebrima" w:hAnsi="Ebrima"/>
          <w:b/>
          <w:bCs/>
          <w:spacing w:val="20"/>
          <w:sz w:val="24"/>
          <w:szCs w:val="24"/>
        </w:rPr>
      </w:pPr>
      <w:r>
        <w:rPr>
          <w:rFonts w:ascii="Ebrima" w:hAnsi="Ebrima"/>
          <w:noProof/>
          <w:spacing w:val="20"/>
          <w:sz w:val="24"/>
          <w:lang w:eastAsia="en-JM"/>
        </w:rPr>
        <w:lastRenderedPageBreak/>
        <w:drawing>
          <wp:anchor distT="0" distB="0" distL="114300" distR="114300" simplePos="0" relativeHeight="251663360" behindDoc="1" locked="0" layoutInCell="1" allowOverlap="1" wp14:anchorId="58F1222F" wp14:editId="35B94D4D">
            <wp:simplePos x="0" y="0"/>
            <wp:positionH relativeFrom="margin">
              <wp:align>center</wp:align>
            </wp:positionH>
            <wp:positionV relativeFrom="margin">
              <wp:posOffset>-139700</wp:posOffset>
            </wp:positionV>
            <wp:extent cx="1257300" cy="685800"/>
            <wp:effectExtent l="0" t="0" r="0" b="0"/>
            <wp:wrapTight wrapText="bothSides">
              <wp:wrapPolygon edited="0">
                <wp:start x="0" y="0"/>
                <wp:lineTo x="0" y="21000"/>
                <wp:lineTo x="21273" y="21000"/>
                <wp:lineTo x="21273" y="0"/>
                <wp:lineTo x="0" y="0"/>
              </wp:wrapPolygon>
            </wp:wrapTight>
            <wp:docPr id="4" name="Picture 1" descr="A picture containing text, toy, doll, decorate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 doll, decorated&#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57300" cy="685800"/>
                    </a:xfrm>
                    <a:prstGeom prst="rect">
                      <a:avLst/>
                    </a:prstGeom>
                    <a:noFill/>
                  </pic:spPr>
                </pic:pic>
              </a:graphicData>
            </a:graphic>
            <wp14:sizeRelH relativeFrom="margin">
              <wp14:pctWidth>0</wp14:pctWidth>
            </wp14:sizeRelH>
            <wp14:sizeRelV relativeFrom="margin">
              <wp14:pctHeight>0</wp14:pctHeight>
            </wp14:sizeRelV>
          </wp:anchor>
        </w:drawing>
      </w:r>
    </w:p>
    <w:p w14:paraId="35AA3211" w14:textId="77777777" w:rsidR="002D2610" w:rsidRDefault="002D2610" w:rsidP="002D2610">
      <w:pPr>
        <w:spacing w:after="0" w:line="276" w:lineRule="auto"/>
        <w:contextualSpacing/>
        <w:jc w:val="center"/>
        <w:rPr>
          <w:rFonts w:ascii="Ebrima" w:hAnsi="Ebrima"/>
          <w:b/>
          <w:bCs/>
          <w:spacing w:val="20"/>
          <w:sz w:val="24"/>
          <w:szCs w:val="24"/>
        </w:rPr>
      </w:pPr>
    </w:p>
    <w:p w14:paraId="5D4F8E97" w14:textId="77777777" w:rsidR="002D2610" w:rsidRDefault="002D2610" w:rsidP="002D2610">
      <w:pPr>
        <w:spacing w:after="0" w:line="276" w:lineRule="auto"/>
        <w:contextualSpacing/>
        <w:jc w:val="center"/>
        <w:rPr>
          <w:rFonts w:ascii="Ebrima" w:hAnsi="Ebrima"/>
          <w:b/>
          <w:bCs/>
          <w:spacing w:val="20"/>
          <w:sz w:val="24"/>
          <w:szCs w:val="24"/>
        </w:rPr>
      </w:pPr>
    </w:p>
    <w:p w14:paraId="501E1D95" w14:textId="77777777" w:rsidR="002D2610" w:rsidRPr="00D41BB5" w:rsidRDefault="002D2610" w:rsidP="002D2610">
      <w:pPr>
        <w:spacing w:after="0" w:line="276" w:lineRule="auto"/>
        <w:contextualSpacing/>
        <w:jc w:val="center"/>
        <w:rPr>
          <w:rFonts w:ascii="Verdana" w:hAnsi="Verdana"/>
          <w:b/>
          <w:bCs/>
          <w:sz w:val="24"/>
          <w:szCs w:val="24"/>
        </w:rPr>
      </w:pPr>
      <w:r w:rsidRPr="00D41BB5">
        <w:rPr>
          <w:rFonts w:ascii="Verdana" w:hAnsi="Verdana"/>
          <w:b/>
          <w:bCs/>
          <w:spacing w:val="20"/>
          <w:sz w:val="24"/>
          <w:szCs w:val="24"/>
        </w:rPr>
        <w:t>MINISTRY OF FOREIGN AFFAIRS AND FOREIGN TRADE</w:t>
      </w:r>
    </w:p>
    <w:p w14:paraId="2E61B818" w14:textId="77777777" w:rsidR="002D2610" w:rsidRPr="00D41BB5" w:rsidRDefault="002D2610" w:rsidP="002D2610">
      <w:pPr>
        <w:spacing w:after="0" w:line="276" w:lineRule="auto"/>
        <w:contextualSpacing/>
        <w:jc w:val="center"/>
        <w:rPr>
          <w:rFonts w:ascii="Verdana" w:hAnsi="Verdana"/>
          <w:b/>
          <w:bCs/>
          <w:sz w:val="24"/>
          <w:szCs w:val="24"/>
          <w:u w:val="single"/>
        </w:rPr>
      </w:pPr>
      <w:r w:rsidRPr="00D41BB5">
        <w:rPr>
          <w:rFonts w:ascii="Verdana" w:hAnsi="Verdana"/>
          <w:b/>
          <w:sz w:val="16"/>
          <w:szCs w:val="18"/>
        </w:rPr>
        <w:t>2 Port Royal Street, Kingston, Jamaica, W.I.</w:t>
      </w:r>
    </w:p>
    <w:p w14:paraId="75E037D3" w14:textId="77777777" w:rsidR="002D2610" w:rsidRDefault="002D2610" w:rsidP="002D2610">
      <w:pPr>
        <w:spacing w:after="0" w:line="276" w:lineRule="auto"/>
        <w:contextualSpacing/>
        <w:jc w:val="center"/>
        <w:rPr>
          <w:rFonts w:ascii="Verdana" w:hAnsi="Verdana"/>
          <w:b/>
          <w:spacing w:val="30"/>
          <w:sz w:val="24"/>
          <w:szCs w:val="24"/>
        </w:rPr>
      </w:pPr>
    </w:p>
    <w:p w14:paraId="34E8417D" w14:textId="1DCD39AD" w:rsidR="002D2610" w:rsidRDefault="002D2610" w:rsidP="002D2610">
      <w:pPr>
        <w:tabs>
          <w:tab w:val="left" w:pos="2460"/>
        </w:tabs>
        <w:spacing w:after="0" w:line="276" w:lineRule="auto"/>
        <w:contextualSpacing/>
        <w:jc w:val="center"/>
        <w:rPr>
          <w:rFonts w:ascii="Verdana" w:hAnsi="Verdana"/>
          <w:b/>
          <w:sz w:val="24"/>
          <w:szCs w:val="24"/>
        </w:rPr>
      </w:pPr>
      <w:r w:rsidRPr="002D2610">
        <w:rPr>
          <w:rFonts w:ascii="Verdana" w:hAnsi="Verdana"/>
          <w:b/>
          <w:spacing w:val="30"/>
          <w:sz w:val="24"/>
          <w:szCs w:val="24"/>
        </w:rPr>
        <w:t>COMUNICADO DE PRENSA</w:t>
      </w:r>
      <w:r>
        <w:rPr>
          <w:rFonts w:ascii="Ebrima" w:hAnsi="Ebrima"/>
          <w:noProof/>
          <w:lang w:eastAsia="en-JM"/>
        </w:rPr>
        <mc:AlternateContent>
          <mc:Choice Requires="wps">
            <w:drawing>
              <wp:anchor distT="0" distB="0" distL="114300" distR="114300" simplePos="0" relativeHeight="251662336" behindDoc="0" locked="0" layoutInCell="1" allowOverlap="1" wp14:anchorId="20D74FDA" wp14:editId="7F1F1F9B">
                <wp:simplePos x="0" y="0"/>
                <wp:positionH relativeFrom="margin">
                  <wp:align>center</wp:align>
                </wp:positionH>
                <wp:positionV relativeFrom="paragraph">
                  <wp:posOffset>191135</wp:posOffset>
                </wp:positionV>
                <wp:extent cx="6844030" cy="0"/>
                <wp:effectExtent l="0" t="76200" r="13970" b="95250"/>
                <wp:wrapNone/>
                <wp:docPr id="2" name="Straight Connector 3"/>
                <wp:cNvGraphicFramePr/>
                <a:graphic xmlns:a="http://schemas.openxmlformats.org/drawingml/2006/main">
                  <a:graphicData uri="http://schemas.microsoft.com/office/word/2010/wordprocessingShape">
                    <wps:wsp>
                      <wps:cNvCnPr/>
                      <wps:spPr bwMode="auto">
                        <a:xfrm flipV="1">
                          <a:off x="0" y="0"/>
                          <a:ext cx="6844030" cy="0"/>
                        </a:xfrm>
                        <a:prstGeom prst="line">
                          <a:avLst/>
                        </a:prstGeom>
                        <a:noFill/>
                        <a:ln w="9525">
                          <a:solidFill>
                            <a:srgbClr val="000000"/>
                          </a:solidFill>
                          <a:round/>
                          <a:tailEnd type="triangle" w="med" len="med"/>
                        </a:ln>
                      </wps:spPr>
                      <wps:bodyPr/>
                    </wps:wsp>
                  </a:graphicData>
                </a:graphic>
              </wp:anchor>
            </w:drawing>
          </mc:Choice>
          <mc:Fallback>
            <w:pict>
              <v:line w14:anchorId="2BA99680" id="Straight Connector 3" o:spid="_x0000_s1026" style="position:absolute;flip:y;z-index:251662336;visibility:visible;mso-wrap-style:square;mso-wrap-distance-left:9pt;mso-wrap-distance-top:0;mso-wrap-distance-right:9pt;mso-wrap-distance-bottom:0;mso-position-horizontal:center;mso-position-horizontal-relative:margin;mso-position-vertical:absolute;mso-position-vertical-relative:text" from="0,15.05pt" to="538.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">
                <v:stroke endarrow="block"/>
                <w10:wrap anchorx="margin"/>
              </v:line>
            </w:pict>
          </mc:Fallback>
        </mc:AlternateContent>
      </w:r>
    </w:p>
    <w:p w14:paraId="2526AF92" w14:textId="77777777" w:rsidR="002D2610" w:rsidRPr="002D2610" w:rsidRDefault="002D2610" w:rsidP="002D2610">
      <w:pPr>
        <w:tabs>
          <w:tab w:val="left" w:pos="3030"/>
        </w:tabs>
        <w:spacing w:after="0" w:line="276" w:lineRule="auto"/>
        <w:contextualSpacing/>
        <w:jc w:val="center"/>
        <w:rPr>
          <w:rFonts w:ascii="Verdana" w:eastAsia="Times New Roman" w:hAnsi="Verdana" w:cs="Arial"/>
          <w:b/>
          <w:bCs/>
          <w:sz w:val="24"/>
          <w:szCs w:val="24"/>
        </w:rPr>
      </w:pPr>
      <w:r>
        <w:rPr>
          <w:rFonts w:ascii="Verdana" w:eastAsia="Times New Roman" w:hAnsi="Verdana" w:cs="Arial"/>
          <w:b/>
          <w:bCs/>
          <w:sz w:val="24"/>
          <w:szCs w:val="24"/>
        </w:rPr>
        <w:br/>
      </w:r>
      <w:r w:rsidRPr="002D2610">
        <w:rPr>
          <w:rFonts w:ascii="Verdana" w:eastAsia="Times New Roman" w:hAnsi="Verdana" w:cs="Arial"/>
          <w:b/>
          <w:bCs/>
          <w:sz w:val="24"/>
          <w:szCs w:val="24"/>
        </w:rPr>
        <w:t>JAMAICA LIDERA LOS DEBATES COMERCIALES EN LA 8ª CUMBRE CARICOM-CUBA EN EL 50 ANIVERSARIO DE LAS RELACIONES DIPLOMÁTICAS CON CUBA</w:t>
      </w:r>
    </w:p>
    <w:p w14:paraId="582A32C1" w14:textId="77777777" w:rsidR="002D2610" w:rsidRPr="002D2610" w:rsidRDefault="002D2610" w:rsidP="002D2610">
      <w:pPr>
        <w:tabs>
          <w:tab w:val="left" w:pos="3030"/>
        </w:tabs>
        <w:spacing w:after="0" w:line="276" w:lineRule="auto"/>
        <w:contextualSpacing/>
        <w:jc w:val="center"/>
        <w:rPr>
          <w:rFonts w:ascii="Verdana" w:eastAsia="Times New Roman" w:hAnsi="Verdana" w:cs="Arial"/>
          <w:b/>
          <w:bCs/>
          <w:sz w:val="24"/>
          <w:szCs w:val="24"/>
        </w:rPr>
      </w:pPr>
    </w:p>
    <w:p w14:paraId="65E9F139" w14:textId="77777777" w:rsidR="002D2610" w:rsidRPr="002D2610" w:rsidRDefault="002D2610" w:rsidP="002D2610">
      <w:pPr>
        <w:tabs>
          <w:tab w:val="left" w:pos="3030"/>
        </w:tabs>
        <w:spacing w:after="0" w:line="276" w:lineRule="auto"/>
        <w:contextualSpacing/>
        <w:rPr>
          <w:rFonts w:ascii="Verdana" w:eastAsia="Times New Roman" w:hAnsi="Verdana" w:cs="Arial"/>
          <w:b/>
          <w:bCs/>
          <w:sz w:val="20"/>
          <w:szCs w:val="20"/>
        </w:rPr>
      </w:pPr>
      <w:r w:rsidRPr="002D2610">
        <w:rPr>
          <w:rFonts w:ascii="Verdana" w:eastAsia="Times New Roman" w:hAnsi="Verdana" w:cs="Arial"/>
          <w:b/>
          <w:bCs/>
          <w:sz w:val="20"/>
          <w:szCs w:val="20"/>
        </w:rPr>
        <w:t xml:space="preserve"> (MAE&amp;FT: 9 de </w:t>
      </w:r>
      <w:proofErr w:type="spellStart"/>
      <w:r w:rsidRPr="002D2610">
        <w:rPr>
          <w:rFonts w:ascii="Verdana" w:eastAsia="Times New Roman" w:hAnsi="Verdana" w:cs="Arial"/>
          <w:b/>
          <w:bCs/>
          <w:sz w:val="20"/>
          <w:szCs w:val="20"/>
        </w:rPr>
        <w:t>diciembre</w:t>
      </w:r>
      <w:proofErr w:type="spellEnd"/>
      <w:r w:rsidRPr="002D2610">
        <w:rPr>
          <w:rFonts w:ascii="Verdana" w:eastAsia="Times New Roman" w:hAnsi="Verdana" w:cs="Arial"/>
          <w:b/>
          <w:bCs/>
          <w:sz w:val="20"/>
          <w:szCs w:val="20"/>
        </w:rPr>
        <w:t xml:space="preserve"> de 2022)</w:t>
      </w:r>
    </w:p>
    <w:p w14:paraId="5AD8131D" w14:textId="77777777" w:rsidR="002D2610" w:rsidRPr="002D2610" w:rsidRDefault="002D2610" w:rsidP="002D2610">
      <w:pPr>
        <w:tabs>
          <w:tab w:val="left" w:pos="3030"/>
        </w:tabs>
        <w:spacing w:after="0" w:line="276" w:lineRule="auto"/>
        <w:contextualSpacing/>
        <w:jc w:val="center"/>
        <w:rPr>
          <w:rFonts w:ascii="Verdana" w:eastAsia="Times New Roman" w:hAnsi="Verdana" w:cs="Arial"/>
          <w:b/>
          <w:bCs/>
          <w:sz w:val="24"/>
          <w:szCs w:val="24"/>
        </w:rPr>
      </w:pPr>
    </w:p>
    <w:p w14:paraId="2E621F98"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r w:rsidRPr="002D2610">
        <w:rPr>
          <w:rFonts w:ascii="Verdana" w:eastAsia="Times New Roman" w:hAnsi="Verdana" w:cs="Arial"/>
          <w:sz w:val="24"/>
          <w:szCs w:val="24"/>
        </w:rPr>
        <w:t xml:space="preserve">Jamaica </w:t>
      </w:r>
      <w:proofErr w:type="spellStart"/>
      <w:r w:rsidRPr="002D2610">
        <w:rPr>
          <w:rFonts w:ascii="Verdana" w:eastAsia="Times New Roman" w:hAnsi="Verdana" w:cs="Arial"/>
          <w:sz w:val="24"/>
          <w:szCs w:val="24"/>
        </w:rPr>
        <w:t>alienta</w:t>
      </w:r>
      <w:proofErr w:type="spellEnd"/>
      <w:r w:rsidRPr="002D2610">
        <w:rPr>
          <w:rFonts w:ascii="Verdana" w:eastAsia="Times New Roman" w:hAnsi="Verdana" w:cs="Arial"/>
          <w:sz w:val="24"/>
          <w:szCs w:val="24"/>
        </w:rPr>
        <w:t xml:space="preserve"> a </w:t>
      </w:r>
      <w:proofErr w:type="spellStart"/>
      <w:r w:rsidRPr="002D2610">
        <w:rPr>
          <w:rFonts w:ascii="Verdana" w:eastAsia="Times New Roman" w:hAnsi="Verdana" w:cs="Arial"/>
          <w:sz w:val="24"/>
          <w:szCs w:val="24"/>
        </w:rPr>
        <w:t>los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exportadores</w:t>
      </w:r>
      <w:proofErr w:type="spellEnd"/>
      <w:r w:rsidRPr="002D2610">
        <w:rPr>
          <w:rFonts w:ascii="Verdana" w:eastAsia="Times New Roman" w:hAnsi="Verdana" w:cs="Arial"/>
          <w:sz w:val="24"/>
          <w:szCs w:val="24"/>
        </w:rPr>
        <w:t xml:space="preserve"> de la CARICOM a </w:t>
      </w:r>
      <w:proofErr w:type="spellStart"/>
      <w:r w:rsidRPr="002D2610">
        <w:rPr>
          <w:rFonts w:ascii="Verdana" w:eastAsia="Times New Roman" w:hAnsi="Verdana" w:cs="Arial"/>
          <w:sz w:val="24"/>
          <w:szCs w:val="24"/>
        </w:rPr>
        <w:t>beneficiarse</w:t>
      </w:r>
      <w:proofErr w:type="spellEnd"/>
      <w:r w:rsidRPr="002D2610">
        <w:rPr>
          <w:rFonts w:ascii="Verdana" w:eastAsia="Times New Roman" w:hAnsi="Verdana" w:cs="Arial"/>
          <w:sz w:val="24"/>
          <w:szCs w:val="24"/>
        </w:rPr>
        <w:t xml:space="preserve"> de </w:t>
      </w:r>
      <w:proofErr w:type="spellStart"/>
      <w:r w:rsidRPr="002D2610">
        <w:rPr>
          <w:rFonts w:ascii="Verdana" w:eastAsia="Times New Roman" w:hAnsi="Verdana" w:cs="Arial"/>
          <w:sz w:val="24"/>
          <w:szCs w:val="24"/>
        </w:rPr>
        <w:t>aranceles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reducidos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sus </w:t>
      </w:r>
      <w:proofErr w:type="spellStart"/>
      <w:r w:rsidRPr="002D2610">
        <w:rPr>
          <w:rFonts w:ascii="Verdana" w:eastAsia="Times New Roman" w:hAnsi="Verdana" w:cs="Arial"/>
          <w:sz w:val="24"/>
          <w:szCs w:val="24"/>
        </w:rPr>
        <w:t>exportaciones</w:t>
      </w:r>
      <w:proofErr w:type="spellEnd"/>
      <w:r w:rsidRPr="002D2610">
        <w:rPr>
          <w:rFonts w:ascii="Verdana" w:eastAsia="Times New Roman" w:hAnsi="Verdana" w:cs="Arial"/>
          <w:sz w:val="24"/>
          <w:szCs w:val="24"/>
        </w:rPr>
        <w:t xml:space="preserve"> a Cuba, </w:t>
      </w:r>
      <w:proofErr w:type="spellStart"/>
      <w:r w:rsidRPr="002D2610">
        <w:rPr>
          <w:rFonts w:ascii="Verdana" w:eastAsia="Times New Roman" w:hAnsi="Verdana" w:cs="Arial"/>
          <w:sz w:val="24"/>
          <w:szCs w:val="24"/>
        </w:rPr>
        <w:t>ya</w:t>
      </w:r>
      <w:proofErr w:type="spellEnd"/>
      <w:r w:rsidRPr="002D2610">
        <w:rPr>
          <w:rFonts w:ascii="Verdana" w:eastAsia="Times New Roman" w:hAnsi="Verdana" w:cs="Arial"/>
          <w:sz w:val="24"/>
          <w:szCs w:val="24"/>
        </w:rPr>
        <w:t xml:space="preserve"> que se ha </w:t>
      </w:r>
      <w:proofErr w:type="spellStart"/>
      <w:r w:rsidRPr="002D2610">
        <w:rPr>
          <w:rFonts w:ascii="Verdana" w:eastAsia="Times New Roman" w:hAnsi="Verdana" w:cs="Arial"/>
          <w:sz w:val="24"/>
          <w:szCs w:val="24"/>
        </w:rPr>
        <w:t>ampliado</w:t>
      </w:r>
      <w:proofErr w:type="spellEnd"/>
      <w:r w:rsidRPr="002D2610">
        <w:rPr>
          <w:rFonts w:ascii="Verdana" w:eastAsia="Times New Roman" w:hAnsi="Verdana" w:cs="Arial"/>
          <w:sz w:val="24"/>
          <w:szCs w:val="24"/>
        </w:rPr>
        <w:t xml:space="preserve"> la </w:t>
      </w:r>
      <w:proofErr w:type="spellStart"/>
      <w:r w:rsidRPr="002D2610">
        <w:rPr>
          <w:rFonts w:ascii="Verdana" w:eastAsia="Times New Roman" w:hAnsi="Verdana" w:cs="Arial"/>
          <w:sz w:val="24"/>
          <w:szCs w:val="24"/>
        </w:rPr>
        <w:t>lista</w:t>
      </w:r>
      <w:proofErr w:type="spellEnd"/>
      <w:r w:rsidRPr="002D2610">
        <w:rPr>
          <w:rFonts w:ascii="Verdana" w:eastAsia="Times New Roman" w:hAnsi="Verdana" w:cs="Arial"/>
          <w:sz w:val="24"/>
          <w:szCs w:val="24"/>
        </w:rPr>
        <w:t xml:space="preserve"> de </w:t>
      </w:r>
      <w:proofErr w:type="spellStart"/>
      <w:r w:rsidRPr="002D2610">
        <w:rPr>
          <w:rFonts w:ascii="Verdana" w:eastAsia="Times New Roman" w:hAnsi="Verdana" w:cs="Arial"/>
          <w:sz w:val="24"/>
          <w:szCs w:val="24"/>
        </w:rPr>
        <w:t>bienes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permitidos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ese mercado.</w:t>
      </w:r>
    </w:p>
    <w:p w14:paraId="0562DED1"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p>
    <w:p w14:paraId="3D0AAE2D"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proofErr w:type="spellStart"/>
      <w:r w:rsidRPr="002D2610">
        <w:rPr>
          <w:rFonts w:ascii="Verdana" w:eastAsia="Times New Roman" w:hAnsi="Verdana" w:cs="Arial"/>
          <w:sz w:val="24"/>
          <w:szCs w:val="24"/>
        </w:rPr>
        <w:t>Estos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bienes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incluyen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productos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pesqueros</w:t>
      </w:r>
      <w:proofErr w:type="spellEnd"/>
      <w:r w:rsidRPr="002D2610">
        <w:rPr>
          <w:rFonts w:ascii="Verdana" w:eastAsia="Times New Roman" w:hAnsi="Verdana" w:cs="Arial"/>
          <w:sz w:val="24"/>
          <w:szCs w:val="24"/>
        </w:rPr>
        <w:t xml:space="preserve"> frescos y </w:t>
      </w:r>
      <w:proofErr w:type="spellStart"/>
      <w:r w:rsidRPr="002D2610">
        <w:rPr>
          <w:rFonts w:ascii="Verdana" w:eastAsia="Times New Roman" w:hAnsi="Verdana" w:cs="Arial"/>
          <w:sz w:val="24"/>
          <w:szCs w:val="24"/>
        </w:rPr>
        <w:t>congelados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frutas</w:t>
      </w:r>
      <w:proofErr w:type="spellEnd"/>
      <w:r w:rsidRPr="002D2610">
        <w:rPr>
          <w:rFonts w:ascii="Verdana" w:eastAsia="Times New Roman" w:hAnsi="Verdana" w:cs="Arial"/>
          <w:sz w:val="24"/>
          <w:szCs w:val="24"/>
        </w:rPr>
        <w:t xml:space="preserve"> frescas y </w:t>
      </w:r>
      <w:proofErr w:type="spellStart"/>
      <w:r w:rsidRPr="002D2610">
        <w:rPr>
          <w:rFonts w:ascii="Verdana" w:eastAsia="Times New Roman" w:hAnsi="Verdana" w:cs="Arial"/>
          <w:sz w:val="24"/>
          <w:szCs w:val="24"/>
        </w:rPr>
        <w:t>procesadas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jugos</w:t>
      </w:r>
      <w:proofErr w:type="spellEnd"/>
      <w:r w:rsidRPr="002D2610">
        <w:rPr>
          <w:rFonts w:ascii="Verdana" w:eastAsia="Times New Roman" w:hAnsi="Verdana" w:cs="Arial"/>
          <w:sz w:val="24"/>
          <w:szCs w:val="24"/>
        </w:rPr>
        <w:t xml:space="preserve"> y </w:t>
      </w:r>
      <w:proofErr w:type="spellStart"/>
      <w:r w:rsidRPr="002D2610">
        <w:rPr>
          <w:rFonts w:ascii="Verdana" w:eastAsia="Times New Roman" w:hAnsi="Verdana" w:cs="Arial"/>
          <w:sz w:val="24"/>
          <w:szCs w:val="24"/>
        </w:rPr>
        <w:t>concentrados</w:t>
      </w:r>
      <w:proofErr w:type="spellEnd"/>
      <w:r w:rsidRPr="002D2610">
        <w:rPr>
          <w:rFonts w:ascii="Verdana" w:eastAsia="Times New Roman" w:hAnsi="Verdana" w:cs="Arial"/>
          <w:sz w:val="24"/>
          <w:szCs w:val="24"/>
        </w:rPr>
        <w:t xml:space="preserve"> de </w:t>
      </w:r>
      <w:proofErr w:type="spellStart"/>
      <w:r w:rsidRPr="002D2610">
        <w:rPr>
          <w:rFonts w:ascii="Verdana" w:eastAsia="Times New Roman" w:hAnsi="Verdana" w:cs="Arial"/>
          <w:sz w:val="24"/>
          <w:szCs w:val="24"/>
        </w:rPr>
        <w:t>frutas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bebidas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alcohólicas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ron</w:t>
      </w:r>
      <w:proofErr w:type="spellEnd"/>
      <w:r w:rsidRPr="002D2610">
        <w:rPr>
          <w:rFonts w:ascii="Verdana" w:eastAsia="Times New Roman" w:hAnsi="Verdana" w:cs="Arial"/>
          <w:sz w:val="24"/>
          <w:szCs w:val="24"/>
        </w:rPr>
        <w:t xml:space="preserve"> y cerveza), </w:t>
      </w:r>
      <w:proofErr w:type="spellStart"/>
      <w:r w:rsidRPr="002D2610">
        <w:rPr>
          <w:rFonts w:ascii="Verdana" w:eastAsia="Times New Roman" w:hAnsi="Verdana" w:cs="Arial"/>
          <w:sz w:val="24"/>
          <w:szCs w:val="24"/>
        </w:rPr>
        <w:t>cemento</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jabones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industriales</w:t>
      </w:r>
      <w:proofErr w:type="spellEnd"/>
      <w:r w:rsidRPr="002D2610">
        <w:rPr>
          <w:rFonts w:ascii="Verdana" w:eastAsia="Times New Roman" w:hAnsi="Verdana" w:cs="Arial"/>
          <w:sz w:val="24"/>
          <w:szCs w:val="24"/>
        </w:rPr>
        <w:t xml:space="preserve"> y </w:t>
      </w:r>
      <w:proofErr w:type="spellStart"/>
      <w:r w:rsidRPr="002D2610">
        <w:rPr>
          <w:rFonts w:ascii="Verdana" w:eastAsia="Times New Roman" w:hAnsi="Verdana" w:cs="Arial"/>
          <w:sz w:val="24"/>
          <w:szCs w:val="24"/>
        </w:rPr>
        <w:t>ciertas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prendas</w:t>
      </w:r>
      <w:proofErr w:type="spellEnd"/>
      <w:r w:rsidRPr="002D2610">
        <w:rPr>
          <w:rFonts w:ascii="Verdana" w:eastAsia="Times New Roman" w:hAnsi="Verdana" w:cs="Arial"/>
          <w:sz w:val="24"/>
          <w:szCs w:val="24"/>
        </w:rPr>
        <w:t xml:space="preserve"> de </w:t>
      </w:r>
      <w:proofErr w:type="spellStart"/>
      <w:r w:rsidRPr="002D2610">
        <w:rPr>
          <w:rFonts w:ascii="Verdana" w:eastAsia="Times New Roman" w:hAnsi="Verdana" w:cs="Arial"/>
          <w:sz w:val="24"/>
          <w:szCs w:val="24"/>
        </w:rPr>
        <w:t>vestir</w:t>
      </w:r>
      <w:proofErr w:type="spellEnd"/>
      <w:r w:rsidRPr="002D2610">
        <w:rPr>
          <w:rFonts w:ascii="Verdana" w:eastAsia="Times New Roman" w:hAnsi="Verdana" w:cs="Arial"/>
          <w:sz w:val="24"/>
          <w:szCs w:val="24"/>
        </w:rPr>
        <w:t>.</w:t>
      </w:r>
    </w:p>
    <w:p w14:paraId="5DC8BB4E"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p>
    <w:p w14:paraId="78C679B2"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r w:rsidRPr="002D2610">
        <w:rPr>
          <w:rFonts w:ascii="Verdana" w:eastAsia="Times New Roman" w:hAnsi="Verdana" w:cs="Arial"/>
          <w:sz w:val="24"/>
          <w:szCs w:val="24"/>
        </w:rPr>
        <w:t xml:space="preserve">La </w:t>
      </w:r>
      <w:proofErr w:type="spellStart"/>
      <w:r w:rsidRPr="002D2610">
        <w:rPr>
          <w:rFonts w:ascii="Verdana" w:eastAsia="Times New Roman" w:hAnsi="Verdana" w:cs="Arial"/>
          <w:sz w:val="24"/>
          <w:szCs w:val="24"/>
        </w:rPr>
        <w:t>Senadora</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Kamina</w:t>
      </w:r>
      <w:proofErr w:type="spellEnd"/>
      <w:r w:rsidRPr="002D2610">
        <w:rPr>
          <w:rFonts w:ascii="Verdana" w:eastAsia="Times New Roman" w:hAnsi="Verdana" w:cs="Arial"/>
          <w:sz w:val="24"/>
          <w:szCs w:val="24"/>
        </w:rPr>
        <w:t xml:space="preserve"> Johnson Smith, </w:t>
      </w:r>
      <w:proofErr w:type="spellStart"/>
      <w:r w:rsidRPr="002D2610">
        <w:rPr>
          <w:rFonts w:ascii="Verdana" w:eastAsia="Times New Roman" w:hAnsi="Verdana" w:cs="Arial"/>
          <w:sz w:val="24"/>
          <w:szCs w:val="24"/>
        </w:rPr>
        <w:t>Ministra</w:t>
      </w:r>
      <w:proofErr w:type="spellEnd"/>
      <w:r w:rsidRPr="002D2610">
        <w:rPr>
          <w:rFonts w:ascii="Verdana" w:eastAsia="Times New Roman" w:hAnsi="Verdana" w:cs="Arial"/>
          <w:sz w:val="24"/>
          <w:szCs w:val="24"/>
        </w:rPr>
        <w:t xml:space="preserve"> de </w:t>
      </w:r>
      <w:proofErr w:type="spellStart"/>
      <w:r w:rsidRPr="002D2610">
        <w:rPr>
          <w:rFonts w:ascii="Verdana" w:eastAsia="Times New Roman" w:hAnsi="Verdana" w:cs="Arial"/>
          <w:sz w:val="24"/>
          <w:szCs w:val="24"/>
        </w:rPr>
        <w:t>Asuntos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Exteriores</w:t>
      </w:r>
      <w:proofErr w:type="spellEnd"/>
      <w:r w:rsidRPr="002D2610">
        <w:rPr>
          <w:rFonts w:ascii="Verdana" w:eastAsia="Times New Roman" w:hAnsi="Verdana" w:cs="Arial"/>
          <w:sz w:val="24"/>
          <w:szCs w:val="24"/>
        </w:rPr>
        <w:t xml:space="preserve"> y Comercio Exterior, que </w:t>
      </w:r>
      <w:proofErr w:type="spellStart"/>
      <w:r w:rsidRPr="002D2610">
        <w:rPr>
          <w:rFonts w:ascii="Verdana" w:eastAsia="Times New Roman" w:hAnsi="Verdana" w:cs="Arial"/>
          <w:sz w:val="24"/>
          <w:szCs w:val="24"/>
        </w:rPr>
        <w:t>representaba</w:t>
      </w:r>
      <w:proofErr w:type="spellEnd"/>
      <w:r w:rsidRPr="002D2610">
        <w:rPr>
          <w:rFonts w:ascii="Verdana" w:eastAsia="Times New Roman" w:hAnsi="Verdana" w:cs="Arial"/>
          <w:sz w:val="24"/>
          <w:szCs w:val="24"/>
        </w:rPr>
        <w:t xml:space="preserve"> al Primer </w:t>
      </w:r>
      <w:proofErr w:type="spellStart"/>
      <w:r w:rsidRPr="002D2610">
        <w:rPr>
          <w:rFonts w:ascii="Verdana" w:eastAsia="Times New Roman" w:hAnsi="Verdana" w:cs="Arial"/>
          <w:sz w:val="24"/>
          <w:szCs w:val="24"/>
        </w:rPr>
        <w:t>Ministro</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Holness</w:t>
      </w:r>
      <w:proofErr w:type="spellEnd"/>
      <w:r w:rsidRPr="002D2610">
        <w:rPr>
          <w:rFonts w:ascii="Verdana" w:eastAsia="Times New Roman" w:hAnsi="Verdana" w:cs="Arial"/>
          <w:sz w:val="24"/>
          <w:szCs w:val="24"/>
        </w:rPr>
        <w:t xml:space="preserve"> y </w:t>
      </w:r>
      <w:proofErr w:type="spellStart"/>
      <w:r w:rsidRPr="002D2610">
        <w:rPr>
          <w:rFonts w:ascii="Verdana" w:eastAsia="Times New Roman" w:hAnsi="Verdana" w:cs="Arial"/>
          <w:sz w:val="24"/>
          <w:szCs w:val="24"/>
        </w:rPr>
        <w:t>dirigió</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los</w:t>
      </w:r>
      <w:proofErr w:type="spellEnd"/>
      <w:r w:rsidRPr="002D2610">
        <w:rPr>
          <w:rFonts w:ascii="Verdana" w:eastAsia="Times New Roman" w:hAnsi="Verdana" w:cs="Arial"/>
          <w:sz w:val="24"/>
          <w:szCs w:val="24"/>
        </w:rPr>
        <w:t xml:space="preserve"> debates </w:t>
      </w:r>
      <w:proofErr w:type="spellStart"/>
      <w:r w:rsidRPr="002D2610">
        <w:rPr>
          <w:rFonts w:ascii="Verdana" w:eastAsia="Times New Roman" w:hAnsi="Verdana" w:cs="Arial"/>
          <w:sz w:val="24"/>
          <w:szCs w:val="24"/>
        </w:rPr>
        <w:t>sobre</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comercio</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nombre</w:t>
      </w:r>
      <w:proofErr w:type="spellEnd"/>
      <w:r w:rsidRPr="002D2610">
        <w:rPr>
          <w:rFonts w:ascii="Verdana" w:eastAsia="Times New Roman" w:hAnsi="Verdana" w:cs="Arial"/>
          <w:sz w:val="24"/>
          <w:szCs w:val="24"/>
        </w:rPr>
        <w:t xml:space="preserve"> de CARICOM, </w:t>
      </w:r>
      <w:proofErr w:type="spellStart"/>
      <w:r w:rsidRPr="002D2610">
        <w:rPr>
          <w:rFonts w:ascii="Verdana" w:eastAsia="Times New Roman" w:hAnsi="Verdana" w:cs="Arial"/>
          <w:sz w:val="24"/>
          <w:szCs w:val="24"/>
        </w:rPr>
        <w:t>hizo</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esta</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declaración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la 8ª Cumbre CARICOM-CUBA </w:t>
      </w:r>
      <w:proofErr w:type="spellStart"/>
      <w:r w:rsidRPr="002D2610">
        <w:rPr>
          <w:rFonts w:ascii="Verdana" w:eastAsia="Times New Roman" w:hAnsi="Verdana" w:cs="Arial"/>
          <w:sz w:val="24"/>
          <w:szCs w:val="24"/>
        </w:rPr>
        <w:t>celebrada</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Barbados </w:t>
      </w:r>
      <w:proofErr w:type="spellStart"/>
      <w:r w:rsidRPr="002D2610">
        <w:rPr>
          <w:rFonts w:ascii="Verdana" w:eastAsia="Times New Roman" w:hAnsi="Verdana" w:cs="Arial"/>
          <w:sz w:val="24"/>
          <w:szCs w:val="24"/>
        </w:rPr>
        <w:t>el</w:t>
      </w:r>
      <w:proofErr w:type="spellEnd"/>
      <w:r w:rsidRPr="002D2610">
        <w:rPr>
          <w:rFonts w:ascii="Verdana" w:eastAsia="Times New Roman" w:hAnsi="Verdana" w:cs="Arial"/>
          <w:sz w:val="24"/>
          <w:szCs w:val="24"/>
        </w:rPr>
        <w:t xml:space="preserve"> martes 6 de </w:t>
      </w:r>
      <w:proofErr w:type="spellStart"/>
      <w:r w:rsidRPr="002D2610">
        <w:rPr>
          <w:rFonts w:ascii="Verdana" w:eastAsia="Times New Roman" w:hAnsi="Verdana" w:cs="Arial"/>
          <w:sz w:val="24"/>
          <w:szCs w:val="24"/>
        </w:rPr>
        <w:t>diciembre</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Su</w:t>
      </w:r>
      <w:proofErr w:type="spellEnd"/>
      <w:r w:rsidRPr="002D2610">
        <w:rPr>
          <w:rFonts w:ascii="Verdana" w:eastAsia="Times New Roman" w:hAnsi="Verdana" w:cs="Arial"/>
          <w:sz w:val="24"/>
          <w:szCs w:val="24"/>
        </w:rPr>
        <w:t xml:space="preserve"> pronunciamiento se produce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un </w:t>
      </w:r>
      <w:proofErr w:type="spellStart"/>
      <w:r w:rsidRPr="002D2610">
        <w:rPr>
          <w:rFonts w:ascii="Verdana" w:eastAsia="Times New Roman" w:hAnsi="Verdana" w:cs="Arial"/>
          <w:sz w:val="24"/>
          <w:szCs w:val="24"/>
        </w:rPr>
        <w:t>momento</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el</w:t>
      </w:r>
      <w:proofErr w:type="spellEnd"/>
      <w:r w:rsidRPr="002D2610">
        <w:rPr>
          <w:rFonts w:ascii="Verdana" w:eastAsia="Times New Roman" w:hAnsi="Verdana" w:cs="Arial"/>
          <w:sz w:val="24"/>
          <w:szCs w:val="24"/>
        </w:rPr>
        <w:t xml:space="preserve"> que la </w:t>
      </w:r>
      <w:proofErr w:type="spellStart"/>
      <w:r w:rsidRPr="002D2610">
        <w:rPr>
          <w:rFonts w:ascii="Verdana" w:eastAsia="Times New Roman" w:hAnsi="Verdana" w:cs="Arial"/>
          <w:sz w:val="24"/>
          <w:szCs w:val="24"/>
        </w:rPr>
        <w:t>región</w:t>
      </w:r>
      <w:proofErr w:type="spellEnd"/>
      <w:r w:rsidRPr="002D2610">
        <w:rPr>
          <w:rFonts w:ascii="Verdana" w:eastAsia="Times New Roman" w:hAnsi="Verdana" w:cs="Arial"/>
          <w:sz w:val="24"/>
          <w:szCs w:val="24"/>
        </w:rPr>
        <w:t xml:space="preserve"> y Cuba </w:t>
      </w:r>
      <w:proofErr w:type="spellStart"/>
      <w:r w:rsidRPr="002D2610">
        <w:rPr>
          <w:rFonts w:ascii="Verdana" w:eastAsia="Times New Roman" w:hAnsi="Verdana" w:cs="Arial"/>
          <w:sz w:val="24"/>
          <w:szCs w:val="24"/>
        </w:rPr>
        <w:t>tratan</w:t>
      </w:r>
      <w:proofErr w:type="spellEnd"/>
      <w:r w:rsidRPr="002D2610">
        <w:rPr>
          <w:rFonts w:ascii="Verdana" w:eastAsia="Times New Roman" w:hAnsi="Verdana" w:cs="Arial"/>
          <w:sz w:val="24"/>
          <w:szCs w:val="24"/>
        </w:rPr>
        <w:t xml:space="preserve"> de </w:t>
      </w:r>
      <w:proofErr w:type="spellStart"/>
      <w:r w:rsidRPr="002D2610">
        <w:rPr>
          <w:rFonts w:ascii="Verdana" w:eastAsia="Times New Roman" w:hAnsi="Verdana" w:cs="Arial"/>
          <w:sz w:val="24"/>
          <w:szCs w:val="24"/>
        </w:rPr>
        <w:t>potenciar</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aún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más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el</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comercio</w:t>
      </w:r>
      <w:proofErr w:type="spellEnd"/>
      <w:r w:rsidRPr="002D2610">
        <w:rPr>
          <w:rFonts w:ascii="Verdana" w:eastAsia="Times New Roman" w:hAnsi="Verdana" w:cs="Arial"/>
          <w:sz w:val="24"/>
          <w:szCs w:val="24"/>
        </w:rPr>
        <w:t xml:space="preserve"> bilateral y </w:t>
      </w:r>
      <w:proofErr w:type="spellStart"/>
      <w:r w:rsidRPr="002D2610">
        <w:rPr>
          <w:rFonts w:ascii="Verdana" w:eastAsia="Times New Roman" w:hAnsi="Verdana" w:cs="Arial"/>
          <w:sz w:val="24"/>
          <w:szCs w:val="24"/>
        </w:rPr>
        <w:t>mejorar</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los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resultados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comerciales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el</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marco</w:t>
      </w:r>
      <w:proofErr w:type="spellEnd"/>
      <w:r w:rsidRPr="002D2610">
        <w:rPr>
          <w:rFonts w:ascii="Verdana" w:eastAsia="Times New Roman" w:hAnsi="Verdana" w:cs="Arial"/>
          <w:sz w:val="24"/>
          <w:szCs w:val="24"/>
        </w:rPr>
        <w:t xml:space="preserve"> del </w:t>
      </w:r>
      <w:proofErr w:type="spellStart"/>
      <w:r w:rsidRPr="002D2610">
        <w:rPr>
          <w:rFonts w:ascii="Verdana" w:eastAsia="Times New Roman" w:hAnsi="Verdana" w:cs="Arial"/>
          <w:sz w:val="24"/>
          <w:szCs w:val="24"/>
        </w:rPr>
        <w:t>Acuerdo</w:t>
      </w:r>
      <w:proofErr w:type="spellEnd"/>
      <w:r w:rsidRPr="002D2610">
        <w:rPr>
          <w:rFonts w:ascii="Verdana" w:eastAsia="Times New Roman" w:hAnsi="Verdana" w:cs="Arial"/>
          <w:sz w:val="24"/>
          <w:szCs w:val="24"/>
        </w:rPr>
        <w:t xml:space="preserve"> de </w:t>
      </w:r>
      <w:proofErr w:type="spellStart"/>
      <w:r w:rsidRPr="002D2610">
        <w:rPr>
          <w:rFonts w:ascii="Verdana" w:eastAsia="Times New Roman" w:hAnsi="Verdana" w:cs="Arial"/>
          <w:sz w:val="24"/>
          <w:szCs w:val="24"/>
        </w:rPr>
        <w:t>Cooperación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Comercial</w:t>
      </w:r>
      <w:proofErr w:type="spellEnd"/>
      <w:r w:rsidRPr="002D2610">
        <w:rPr>
          <w:rFonts w:ascii="Verdana" w:eastAsia="Times New Roman" w:hAnsi="Verdana" w:cs="Arial"/>
          <w:sz w:val="24"/>
          <w:szCs w:val="24"/>
        </w:rPr>
        <w:t xml:space="preserve"> y </w:t>
      </w:r>
      <w:proofErr w:type="spellStart"/>
      <w:r w:rsidRPr="002D2610">
        <w:rPr>
          <w:rFonts w:ascii="Verdana" w:eastAsia="Times New Roman" w:hAnsi="Verdana" w:cs="Arial"/>
          <w:sz w:val="24"/>
          <w:szCs w:val="24"/>
        </w:rPr>
        <w:t>Económica</w:t>
      </w:r>
      <w:proofErr w:type="spellEnd"/>
      <w:r w:rsidRPr="002D2610">
        <w:rPr>
          <w:rFonts w:ascii="Verdana" w:eastAsia="Times New Roman" w:hAnsi="Verdana" w:cs="Arial"/>
          <w:sz w:val="24"/>
          <w:szCs w:val="24"/>
        </w:rPr>
        <w:t xml:space="preserve"> (TECA).</w:t>
      </w:r>
    </w:p>
    <w:p w14:paraId="7137A41D"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p>
    <w:p w14:paraId="7E9FCF83"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proofErr w:type="spellStart"/>
      <w:r w:rsidRPr="002D2610">
        <w:rPr>
          <w:rFonts w:ascii="Verdana" w:eastAsia="Times New Roman" w:hAnsi="Verdana" w:cs="Arial"/>
          <w:sz w:val="24"/>
          <w:szCs w:val="24"/>
        </w:rPr>
        <w:t>Según</w:t>
      </w:r>
      <w:proofErr w:type="spellEnd"/>
      <w:r w:rsidRPr="002D2610">
        <w:rPr>
          <w:rFonts w:ascii="Verdana" w:eastAsia="Times New Roman" w:hAnsi="Verdana" w:cs="Arial"/>
          <w:sz w:val="24"/>
          <w:szCs w:val="24"/>
        </w:rPr>
        <w:t xml:space="preserve"> la </w:t>
      </w:r>
      <w:proofErr w:type="spellStart"/>
      <w:r w:rsidRPr="002D2610">
        <w:rPr>
          <w:rFonts w:ascii="Verdana" w:eastAsia="Times New Roman" w:hAnsi="Verdana" w:cs="Arial"/>
          <w:sz w:val="24"/>
          <w:szCs w:val="24"/>
        </w:rPr>
        <w:t>Canciller</w:t>
      </w:r>
      <w:proofErr w:type="spellEnd"/>
      <w:r w:rsidRPr="002D2610">
        <w:rPr>
          <w:rFonts w:ascii="Verdana" w:eastAsia="Times New Roman" w:hAnsi="Verdana" w:cs="Arial"/>
          <w:sz w:val="24"/>
          <w:szCs w:val="24"/>
        </w:rPr>
        <w:t>, "</w:t>
      </w:r>
      <w:proofErr w:type="spellStart"/>
      <w:r w:rsidRPr="002D2610">
        <w:rPr>
          <w:rFonts w:ascii="Verdana" w:eastAsia="Times New Roman" w:hAnsi="Verdana" w:cs="Arial"/>
          <w:sz w:val="24"/>
          <w:szCs w:val="24"/>
        </w:rPr>
        <w:t>el</w:t>
      </w:r>
      <w:proofErr w:type="spellEnd"/>
      <w:r w:rsidRPr="002D2610">
        <w:rPr>
          <w:rFonts w:ascii="Verdana" w:eastAsia="Times New Roman" w:hAnsi="Verdana" w:cs="Arial"/>
          <w:sz w:val="24"/>
          <w:szCs w:val="24"/>
        </w:rPr>
        <w:t xml:space="preserve"> TECA ha </w:t>
      </w:r>
      <w:proofErr w:type="spellStart"/>
      <w:r w:rsidRPr="002D2610">
        <w:rPr>
          <w:rFonts w:ascii="Verdana" w:eastAsia="Times New Roman" w:hAnsi="Verdana" w:cs="Arial"/>
          <w:sz w:val="24"/>
          <w:szCs w:val="24"/>
        </w:rPr>
        <w:t>permitido</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el</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fortalecimiento</w:t>
      </w:r>
      <w:proofErr w:type="spellEnd"/>
      <w:r w:rsidRPr="002D2610">
        <w:rPr>
          <w:rFonts w:ascii="Verdana" w:eastAsia="Times New Roman" w:hAnsi="Verdana" w:cs="Arial"/>
          <w:sz w:val="24"/>
          <w:szCs w:val="24"/>
        </w:rPr>
        <w:t xml:space="preserve"> de las </w:t>
      </w:r>
      <w:proofErr w:type="spellStart"/>
      <w:r w:rsidRPr="002D2610">
        <w:rPr>
          <w:rFonts w:ascii="Verdana" w:eastAsia="Times New Roman" w:hAnsi="Verdana" w:cs="Arial"/>
          <w:sz w:val="24"/>
          <w:szCs w:val="24"/>
        </w:rPr>
        <w:t>relaciones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económicas</w:t>
      </w:r>
      <w:proofErr w:type="spellEnd"/>
      <w:r w:rsidRPr="002D2610">
        <w:rPr>
          <w:rFonts w:ascii="Verdana" w:eastAsia="Times New Roman" w:hAnsi="Verdana" w:cs="Arial"/>
          <w:sz w:val="24"/>
          <w:szCs w:val="24"/>
        </w:rPr>
        <w:t xml:space="preserve"> y </w:t>
      </w:r>
      <w:proofErr w:type="spellStart"/>
      <w:r w:rsidRPr="002D2610">
        <w:rPr>
          <w:rFonts w:ascii="Verdana" w:eastAsia="Times New Roman" w:hAnsi="Verdana" w:cs="Arial"/>
          <w:sz w:val="24"/>
          <w:szCs w:val="24"/>
        </w:rPr>
        <w:t>comerciales</w:t>
      </w:r>
      <w:proofErr w:type="spellEnd"/>
      <w:r w:rsidRPr="002D2610">
        <w:rPr>
          <w:rFonts w:ascii="Verdana" w:eastAsia="Times New Roman" w:hAnsi="Verdana" w:cs="Arial"/>
          <w:sz w:val="24"/>
          <w:szCs w:val="24"/>
        </w:rPr>
        <w:t xml:space="preserve"> a </w:t>
      </w:r>
      <w:proofErr w:type="spellStart"/>
      <w:r w:rsidRPr="002D2610">
        <w:rPr>
          <w:rFonts w:ascii="Verdana" w:eastAsia="Times New Roman" w:hAnsi="Verdana" w:cs="Arial"/>
          <w:sz w:val="24"/>
          <w:szCs w:val="24"/>
        </w:rPr>
        <w:t>través</w:t>
      </w:r>
      <w:proofErr w:type="spellEnd"/>
      <w:r w:rsidRPr="002D2610">
        <w:rPr>
          <w:rFonts w:ascii="Verdana" w:eastAsia="Times New Roman" w:hAnsi="Verdana" w:cs="Arial"/>
          <w:sz w:val="24"/>
          <w:szCs w:val="24"/>
        </w:rPr>
        <w:t xml:space="preserve"> de la </w:t>
      </w:r>
      <w:proofErr w:type="spellStart"/>
      <w:r w:rsidRPr="002D2610">
        <w:rPr>
          <w:rFonts w:ascii="Verdana" w:eastAsia="Times New Roman" w:hAnsi="Verdana" w:cs="Arial"/>
          <w:sz w:val="24"/>
          <w:szCs w:val="24"/>
        </w:rPr>
        <w:t>liberalización</w:t>
      </w:r>
      <w:proofErr w:type="spellEnd"/>
      <w:r w:rsidRPr="002D2610">
        <w:rPr>
          <w:rFonts w:ascii="Verdana" w:eastAsia="Times New Roman" w:hAnsi="Verdana" w:cs="Arial"/>
          <w:sz w:val="24"/>
          <w:szCs w:val="24"/>
        </w:rPr>
        <w:t xml:space="preserve"> del </w:t>
      </w:r>
      <w:proofErr w:type="spellStart"/>
      <w:r w:rsidRPr="002D2610">
        <w:rPr>
          <w:rFonts w:ascii="Verdana" w:eastAsia="Times New Roman" w:hAnsi="Verdana" w:cs="Arial"/>
          <w:sz w:val="24"/>
          <w:szCs w:val="24"/>
        </w:rPr>
        <w:t>comercio</w:t>
      </w:r>
      <w:proofErr w:type="spellEnd"/>
      <w:r w:rsidRPr="002D2610">
        <w:rPr>
          <w:rFonts w:ascii="Verdana" w:eastAsia="Times New Roman" w:hAnsi="Verdana" w:cs="Arial"/>
          <w:sz w:val="24"/>
          <w:szCs w:val="24"/>
        </w:rPr>
        <w:t xml:space="preserve"> de </w:t>
      </w:r>
      <w:proofErr w:type="spellStart"/>
      <w:r w:rsidRPr="002D2610">
        <w:rPr>
          <w:rFonts w:ascii="Verdana" w:eastAsia="Times New Roman" w:hAnsi="Verdana" w:cs="Arial"/>
          <w:sz w:val="24"/>
          <w:szCs w:val="24"/>
        </w:rPr>
        <w:t>bienes</w:t>
      </w:r>
      <w:proofErr w:type="spellEnd"/>
      <w:r w:rsidRPr="002D2610">
        <w:rPr>
          <w:rFonts w:ascii="Verdana" w:eastAsia="Times New Roman" w:hAnsi="Verdana" w:cs="Arial"/>
          <w:sz w:val="24"/>
          <w:szCs w:val="24"/>
        </w:rPr>
        <w:t xml:space="preserve">; la </w:t>
      </w:r>
      <w:proofErr w:type="spellStart"/>
      <w:r w:rsidRPr="002D2610">
        <w:rPr>
          <w:rFonts w:ascii="Verdana" w:eastAsia="Times New Roman" w:hAnsi="Verdana" w:cs="Arial"/>
          <w:sz w:val="24"/>
          <w:szCs w:val="24"/>
        </w:rPr>
        <w:t>eliminación</w:t>
      </w:r>
      <w:proofErr w:type="spellEnd"/>
      <w:r w:rsidRPr="002D2610">
        <w:rPr>
          <w:rFonts w:ascii="Verdana" w:eastAsia="Times New Roman" w:hAnsi="Verdana" w:cs="Arial"/>
          <w:sz w:val="24"/>
          <w:szCs w:val="24"/>
        </w:rPr>
        <w:t xml:space="preserve"> de las barreras no </w:t>
      </w:r>
      <w:proofErr w:type="spellStart"/>
      <w:r w:rsidRPr="002D2610">
        <w:rPr>
          <w:rFonts w:ascii="Verdana" w:eastAsia="Times New Roman" w:hAnsi="Verdana" w:cs="Arial"/>
          <w:sz w:val="24"/>
          <w:szCs w:val="24"/>
        </w:rPr>
        <w:t>arancelarias</w:t>
      </w:r>
      <w:proofErr w:type="spellEnd"/>
      <w:r w:rsidRPr="002D2610">
        <w:rPr>
          <w:rFonts w:ascii="Verdana" w:eastAsia="Times New Roman" w:hAnsi="Verdana" w:cs="Arial"/>
          <w:sz w:val="24"/>
          <w:szCs w:val="24"/>
        </w:rPr>
        <w:t xml:space="preserve"> al </w:t>
      </w:r>
      <w:proofErr w:type="spellStart"/>
      <w:r w:rsidRPr="002D2610">
        <w:rPr>
          <w:rFonts w:ascii="Verdana" w:eastAsia="Times New Roman" w:hAnsi="Verdana" w:cs="Arial"/>
          <w:sz w:val="24"/>
          <w:szCs w:val="24"/>
        </w:rPr>
        <w:t>comercio</w:t>
      </w:r>
      <w:proofErr w:type="spellEnd"/>
      <w:r w:rsidRPr="002D2610">
        <w:rPr>
          <w:rFonts w:ascii="Verdana" w:eastAsia="Times New Roman" w:hAnsi="Verdana" w:cs="Arial"/>
          <w:sz w:val="24"/>
          <w:szCs w:val="24"/>
        </w:rPr>
        <w:t xml:space="preserve"> y </w:t>
      </w:r>
      <w:proofErr w:type="spellStart"/>
      <w:r w:rsidRPr="002D2610">
        <w:rPr>
          <w:rFonts w:ascii="Verdana" w:eastAsia="Times New Roman" w:hAnsi="Verdana" w:cs="Arial"/>
          <w:sz w:val="24"/>
          <w:szCs w:val="24"/>
        </w:rPr>
        <w:t>el</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establecimiento</w:t>
      </w:r>
      <w:proofErr w:type="spellEnd"/>
      <w:r w:rsidRPr="002D2610">
        <w:rPr>
          <w:rFonts w:ascii="Verdana" w:eastAsia="Times New Roman" w:hAnsi="Verdana" w:cs="Arial"/>
          <w:sz w:val="24"/>
          <w:szCs w:val="24"/>
        </w:rPr>
        <w:t xml:space="preserve"> de </w:t>
      </w:r>
      <w:proofErr w:type="spellStart"/>
      <w:r w:rsidRPr="002D2610">
        <w:rPr>
          <w:rFonts w:ascii="Verdana" w:eastAsia="Times New Roman" w:hAnsi="Verdana" w:cs="Arial"/>
          <w:sz w:val="24"/>
          <w:szCs w:val="24"/>
        </w:rPr>
        <w:t>acuerdos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financieros</w:t>
      </w:r>
      <w:proofErr w:type="spellEnd"/>
      <w:r w:rsidRPr="002D2610">
        <w:rPr>
          <w:rFonts w:ascii="Verdana" w:eastAsia="Times New Roman" w:hAnsi="Verdana" w:cs="Arial"/>
          <w:sz w:val="24"/>
          <w:szCs w:val="24"/>
        </w:rPr>
        <w:t xml:space="preserve"> y de </w:t>
      </w:r>
      <w:proofErr w:type="spellStart"/>
      <w:r w:rsidRPr="002D2610">
        <w:rPr>
          <w:rFonts w:ascii="Verdana" w:eastAsia="Times New Roman" w:hAnsi="Verdana" w:cs="Arial"/>
          <w:sz w:val="24"/>
          <w:szCs w:val="24"/>
        </w:rPr>
        <w:t>otro</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tipo</w:t>
      </w:r>
      <w:proofErr w:type="spellEnd"/>
      <w:r w:rsidRPr="002D2610">
        <w:rPr>
          <w:rFonts w:ascii="Verdana" w:eastAsia="Times New Roman" w:hAnsi="Verdana" w:cs="Arial"/>
          <w:sz w:val="24"/>
          <w:szCs w:val="24"/>
        </w:rPr>
        <w:t xml:space="preserve"> para </w:t>
      </w:r>
      <w:proofErr w:type="spellStart"/>
      <w:r w:rsidRPr="002D2610">
        <w:rPr>
          <w:rFonts w:ascii="Verdana" w:eastAsia="Times New Roman" w:hAnsi="Verdana" w:cs="Arial"/>
          <w:sz w:val="24"/>
          <w:szCs w:val="24"/>
        </w:rPr>
        <w:t>facilitar</w:t>
      </w:r>
      <w:proofErr w:type="spellEnd"/>
      <w:r w:rsidRPr="002D2610">
        <w:rPr>
          <w:rFonts w:ascii="Verdana" w:eastAsia="Times New Roman" w:hAnsi="Verdana" w:cs="Arial"/>
          <w:sz w:val="24"/>
          <w:szCs w:val="24"/>
        </w:rPr>
        <w:t xml:space="preserve"> la </w:t>
      </w:r>
      <w:proofErr w:type="spellStart"/>
      <w:r w:rsidRPr="002D2610">
        <w:rPr>
          <w:rFonts w:ascii="Verdana" w:eastAsia="Times New Roman" w:hAnsi="Verdana" w:cs="Arial"/>
          <w:sz w:val="24"/>
          <w:szCs w:val="24"/>
        </w:rPr>
        <w:t>expansión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progresiva</w:t>
      </w:r>
      <w:proofErr w:type="spellEnd"/>
      <w:r w:rsidRPr="002D2610">
        <w:rPr>
          <w:rFonts w:ascii="Verdana" w:eastAsia="Times New Roman" w:hAnsi="Verdana" w:cs="Arial"/>
          <w:sz w:val="24"/>
          <w:szCs w:val="24"/>
        </w:rPr>
        <w:t xml:space="preserve"> del </w:t>
      </w:r>
      <w:proofErr w:type="spellStart"/>
      <w:r w:rsidRPr="002D2610">
        <w:rPr>
          <w:rFonts w:ascii="Verdana" w:eastAsia="Times New Roman" w:hAnsi="Verdana" w:cs="Arial"/>
          <w:sz w:val="24"/>
          <w:szCs w:val="24"/>
        </w:rPr>
        <w:t>comercio</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bidireccional</w:t>
      </w:r>
      <w:proofErr w:type="spellEnd"/>
      <w:r w:rsidRPr="002D2610">
        <w:rPr>
          <w:rFonts w:ascii="Verdana" w:eastAsia="Times New Roman" w:hAnsi="Verdana" w:cs="Arial"/>
          <w:sz w:val="24"/>
          <w:szCs w:val="24"/>
        </w:rPr>
        <w:t>".</w:t>
      </w:r>
    </w:p>
    <w:p w14:paraId="53E8D2D8"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p>
    <w:p w14:paraId="25ED84DB"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r w:rsidRPr="002D2610">
        <w:rPr>
          <w:rFonts w:ascii="Verdana" w:eastAsia="Times New Roman" w:hAnsi="Verdana" w:cs="Arial"/>
          <w:sz w:val="24"/>
          <w:szCs w:val="24"/>
        </w:rPr>
        <w:lastRenderedPageBreak/>
        <w:t xml:space="preserve">Sin embargo, </w:t>
      </w:r>
      <w:proofErr w:type="spellStart"/>
      <w:r w:rsidRPr="002D2610">
        <w:rPr>
          <w:rFonts w:ascii="Verdana" w:eastAsia="Times New Roman" w:hAnsi="Verdana" w:cs="Arial"/>
          <w:sz w:val="24"/>
          <w:szCs w:val="24"/>
        </w:rPr>
        <w:t>instó</w:t>
      </w:r>
      <w:proofErr w:type="spellEnd"/>
      <w:r w:rsidRPr="002D2610">
        <w:rPr>
          <w:rFonts w:ascii="Verdana" w:eastAsia="Times New Roman" w:hAnsi="Verdana" w:cs="Arial"/>
          <w:sz w:val="24"/>
          <w:szCs w:val="24"/>
        </w:rPr>
        <w:t xml:space="preserve"> a "</w:t>
      </w:r>
      <w:proofErr w:type="spellStart"/>
      <w:r w:rsidRPr="002D2610">
        <w:rPr>
          <w:rFonts w:ascii="Verdana" w:eastAsia="Times New Roman" w:hAnsi="Verdana" w:cs="Arial"/>
          <w:sz w:val="24"/>
          <w:szCs w:val="24"/>
        </w:rPr>
        <w:t>hacer</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más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relación</w:t>
      </w:r>
      <w:proofErr w:type="spellEnd"/>
      <w:r w:rsidRPr="002D2610">
        <w:rPr>
          <w:rFonts w:ascii="Verdana" w:eastAsia="Times New Roman" w:hAnsi="Verdana" w:cs="Arial"/>
          <w:sz w:val="24"/>
          <w:szCs w:val="24"/>
        </w:rPr>
        <w:t xml:space="preserve"> con </w:t>
      </w:r>
      <w:proofErr w:type="spellStart"/>
      <w:r w:rsidRPr="002D2610">
        <w:rPr>
          <w:rFonts w:ascii="Verdana" w:eastAsia="Times New Roman" w:hAnsi="Verdana" w:cs="Arial"/>
          <w:sz w:val="24"/>
          <w:szCs w:val="24"/>
        </w:rPr>
        <w:t>el</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comercio</w:t>
      </w:r>
      <w:proofErr w:type="spellEnd"/>
      <w:r w:rsidRPr="002D2610">
        <w:rPr>
          <w:rFonts w:ascii="Verdana" w:eastAsia="Times New Roman" w:hAnsi="Verdana" w:cs="Arial"/>
          <w:sz w:val="24"/>
          <w:szCs w:val="24"/>
        </w:rPr>
        <w:t xml:space="preserve"> entre CARICOM y Cuba, que, </w:t>
      </w:r>
      <w:proofErr w:type="spellStart"/>
      <w:r w:rsidRPr="002D2610">
        <w:rPr>
          <w:rFonts w:ascii="Verdana" w:eastAsia="Times New Roman" w:hAnsi="Verdana" w:cs="Arial"/>
          <w:sz w:val="24"/>
          <w:szCs w:val="24"/>
        </w:rPr>
        <w:t>según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ella</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puede</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facilitarse</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mediante</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una</w:t>
      </w:r>
      <w:proofErr w:type="spellEnd"/>
      <w:r w:rsidRPr="002D2610">
        <w:rPr>
          <w:rFonts w:ascii="Verdana" w:eastAsia="Times New Roman" w:hAnsi="Verdana" w:cs="Arial"/>
          <w:sz w:val="24"/>
          <w:szCs w:val="24"/>
        </w:rPr>
        <w:t xml:space="preserve"> mayor </w:t>
      </w:r>
      <w:proofErr w:type="spellStart"/>
      <w:r w:rsidRPr="002D2610">
        <w:rPr>
          <w:rFonts w:ascii="Verdana" w:eastAsia="Times New Roman" w:hAnsi="Verdana" w:cs="Arial"/>
          <w:sz w:val="24"/>
          <w:szCs w:val="24"/>
        </w:rPr>
        <w:t>colaboración</w:t>
      </w:r>
      <w:proofErr w:type="spellEnd"/>
      <w:r w:rsidRPr="002D2610">
        <w:rPr>
          <w:rFonts w:ascii="Verdana" w:eastAsia="Times New Roman" w:hAnsi="Verdana" w:cs="Arial"/>
          <w:sz w:val="24"/>
          <w:szCs w:val="24"/>
        </w:rPr>
        <w:t xml:space="preserve"> del sector privado entre </w:t>
      </w:r>
      <w:proofErr w:type="spellStart"/>
      <w:r w:rsidRPr="002D2610">
        <w:rPr>
          <w:rFonts w:ascii="Verdana" w:eastAsia="Times New Roman" w:hAnsi="Verdana" w:cs="Arial"/>
          <w:sz w:val="24"/>
          <w:szCs w:val="24"/>
        </w:rPr>
        <w:t>los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socios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comerciales</w:t>
      </w:r>
      <w:proofErr w:type="spellEnd"/>
      <w:r w:rsidRPr="002D2610">
        <w:rPr>
          <w:rFonts w:ascii="Verdana" w:eastAsia="Times New Roman" w:hAnsi="Verdana" w:cs="Arial"/>
          <w:sz w:val="24"/>
          <w:szCs w:val="24"/>
        </w:rPr>
        <w:t xml:space="preserve">". </w:t>
      </w:r>
    </w:p>
    <w:p w14:paraId="240E9DFA"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p>
    <w:p w14:paraId="5FCF402F"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p>
    <w:p w14:paraId="2CDE260A"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p>
    <w:p w14:paraId="616614BD"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r w:rsidRPr="002D2610">
        <w:rPr>
          <w:rFonts w:ascii="Verdana" w:eastAsia="Times New Roman" w:hAnsi="Verdana" w:cs="Arial"/>
          <w:sz w:val="24"/>
          <w:szCs w:val="24"/>
        </w:rPr>
        <w:t xml:space="preserve">La </w:t>
      </w:r>
      <w:proofErr w:type="spellStart"/>
      <w:r w:rsidRPr="002D2610">
        <w:rPr>
          <w:rFonts w:ascii="Verdana" w:eastAsia="Times New Roman" w:hAnsi="Verdana" w:cs="Arial"/>
          <w:sz w:val="24"/>
          <w:szCs w:val="24"/>
        </w:rPr>
        <w:t>Ministra</w:t>
      </w:r>
      <w:proofErr w:type="spellEnd"/>
      <w:r w:rsidRPr="002D2610">
        <w:rPr>
          <w:rFonts w:ascii="Verdana" w:eastAsia="Times New Roman" w:hAnsi="Verdana" w:cs="Arial"/>
          <w:sz w:val="24"/>
          <w:szCs w:val="24"/>
        </w:rPr>
        <w:t xml:space="preserve"> de </w:t>
      </w:r>
      <w:proofErr w:type="spellStart"/>
      <w:r w:rsidRPr="002D2610">
        <w:rPr>
          <w:rFonts w:ascii="Verdana" w:eastAsia="Times New Roman" w:hAnsi="Verdana" w:cs="Arial"/>
          <w:sz w:val="24"/>
          <w:szCs w:val="24"/>
        </w:rPr>
        <w:t>Asuntos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Exteriores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subrayó</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además</w:t>
      </w:r>
      <w:proofErr w:type="spellEnd"/>
      <w:r w:rsidRPr="002D2610">
        <w:rPr>
          <w:rFonts w:ascii="Verdana" w:eastAsia="Times New Roman" w:hAnsi="Verdana" w:cs="Arial"/>
          <w:sz w:val="24"/>
          <w:szCs w:val="24"/>
        </w:rPr>
        <w:t xml:space="preserve"> que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los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últimos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cinco</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años</w:t>
      </w:r>
      <w:proofErr w:type="spellEnd"/>
      <w:r w:rsidRPr="002D2610">
        <w:rPr>
          <w:rFonts w:ascii="Verdana" w:eastAsia="Times New Roman" w:hAnsi="Verdana" w:cs="Arial"/>
          <w:sz w:val="24"/>
          <w:szCs w:val="24"/>
        </w:rPr>
        <w:t xml:space="preserve"> se ha </w:t>
      </w:r>
      <w:proofErr w:type="spellStart"/>
      <w:r w:rsidRPr="002D2610">
        <w:rPr>
          <w:rFonts w:ascii="Verdana" w:eastAsia="Times New Roman" w:hAnsi="Verdana" w:cs="Arial"/>
          <w:sz w:val="24"/>
          <w:szCs w:val="24"/>
        </w:rPr>
        <w:t>producido</w:t>
      </w:r>
      <w:proofErr w:type="spellEnd"/>
      <w:r w:rsidRPr="002D2610">
        <w:rPr>
          <w:rFonts w:ascii="Verdana" w:eastAsia="Times New Roman" w:hAnsi="Verdana" w:cs="Arial"/>
          <w:sz w:val="24"/>
          <w:szCs w:val="24"/>
        </w:rPr>
        <w:t xml:space="preserve"> un notable </w:t>
      </w:r>
      <w:proofErr w:type="spellStart"/>
      <w:r w:rsidRPr="002D2610">
        <w:rPr>
          <w:rFonts w:ascii="Verdana" w:eastAsia="Times New Roman" w:hAnsi="Verdana" w:cs="Arial"/>
          <w:sz w:val="24"/>
          <w:szCs w:val="24"/>
        </w:rPr>
        <w:t>descenso</w:t>
      </w:r>
      <w:proofErr w:type="spellEnd"/>
      <w:r w:rsidRPr="002D2610">
        <w:rPr>
          <w:rFonts w:ascii="Verdana" w:eastAsia="Times New Roman" w:hAnsi="Verdana" w:cs="Arial"/>
          <w:sz w:val="24"/>
          <w:szCs w:val="24"/>
        </w:rPr>
        <w:t xml:space="preserve"> del </w:t>
      </w:r>
      <w:proofErr w:type="spellStart"/>
      <w:r w:rsidRPr="002D2610">
        <w:rPr>
          <w:rFonts w:ascii="Verdana" w:eastAsia="Times New Roman" w:hAnsi="Verdana" w:cs="Arial"/>
          <w:sz w:val="24"/>
          <w:szCs w:val="24"/>
        </w:rPr>
        <w:t>comercio</w:t>
      </w:r>
      <w:proofErr w:type="spellEnd"/>
      <w:r w:rsidRPr="002D2610">
        <w:rPr>
          <w:rFonts w:ascii="Verdana" w:eastAsia="Times New Roman" w:hAnsi="Verdana" w:cs="Arial"/>
          <w:sz w:val="24"/>
          <w:szCs w:val="24"/>
        </w:rPr>
        <w:t xml:space="preserve"> entre CARICOM y Cuba, </w:t>
      </w:r>
      <w:proofErr w:type="spellStart"/>
      <w:r w:rsidRPr="002D2610">
        <w:rPr>
          <w:rFonts w:ascii="Verdana" w:eastAsia="Times New Roman" w:hAnsi="Verdana" w:cs="Arial"/>
          <w:sz w:val="24"/>
          <w:szCs w:val="24"/>
        </w:rPr>
        <w:t>especialmente</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en</w:t>
      </w:r>
      <w:proofErr w:type="spellEnd"/>
      <w:r w:rsidRPr="002D2610">
        <w:rPr>
          <w:rFonts w:ascii="Verdana" w:eastAsia="Times New Roman" w:hAnsi="Verdana" w:cs="Arial"/>
          <w:sz w:val="24"/>
          <w:szCs w:val="24"/>
        </w:rPr>
        <w:t xml:space="preserve"> 2020 </w:t>
      </w:r>
      <w:proofErr w:type="spellStart"/>
      <w:r w:rsidRPr="002D2610">
        <w:rPr>
          <w:rFonts w:ascii="Verdana" w:eastAsia="Times New Roman" w:hAnsi="Verdana" w:cs="Arial"/>
          <w:sz w:val="24"/>
          <w:szCs w:val="24"/>
        </w:rPr>
        <w:t>debido</w:t>
      </w:r>
      <w:proofErr w:type="spellEnd"/>
      <w:r w:rsidRPr="002D2610">
        <w:rPr>
          <w:rFonts w:ascii="Verdana" w:eastAsia="Times New Roman" w:hAnsi="Verdana" w:cs="Arial"/>
          <w:sz w:val="24"/>
          <w:szCs w:val="24"/>
        </w:rPr>
        <w:t xml:space="preserve"> a la </w:t>
      </w:r>
      <w:proofErr w:type="spellStart"/>
      <w:r w:rsidRPr="002D2610">
        <w:rPr>
          <w:rFonts w:ascii="Verdana" w:eastAsia="Times New Roman" w:hAnsi="Verdana" w:cs="Arial"/>
          <w:sz w:val="24"/>
          <w:szCs w:val="24"/>
        </w:rPr>
        <w:t>pandemia</w:t>
      </w:r>
      <w:proofErr w:type="spellEnd"/>
      <w:r w:rsidRPr="002D2610">
        <w:rPr>
          <w:rFonts w:ascii="Verdana" w:eastAsia="Times New Roman" w:hAnsi="Verdana" w:cs="Arial"/>
          <w:sz w:val="24"/>
          <w:szCs w:val="24"/>
        </w:rPr>
        <w:t xml:space="preserve"> de COVID-19.  </w:t>
      </w:r>
    </w:p>
    <w:p w14:paraId="24367EF6" w14:textId="77777777" w:rsidR="002D2610" w:rsidRPr="002D2610" w:rsidRDefault="002D2610" w:rsidP="002D2610">
      <w:pPr>
        <w:tabs>
          <w:tab w:val="left" w:pos="3030"/>
        </w:tabs>
        <w:spacing w:after="0" w:line="276" w:lineRule="auto"/>
        <w:contextualSpacing/>
        <w:jc w:val="both"/>
        <w:rPr>
          <w:rFonts w:ascii="Verdana" w:eastAsia="Times New Roman" w:hAnsi="Verdana" w:cs="Arial"/>
          <w:sz w:val="24"/>
          <w:szCs w:val="24"/>
        </w:rPr>
      </w:pPr>
    </w:p>
    <w:p w14:paraId="3CDB479C" w14:textId="59B17736" w:rsidR="002D2610" w:rsidRPr="002D2610" w:rsidRDefault="002D2610" w:rsidP="002D2610">
      <w:pPr>
        <w:tabs>
          <w:tab w:val="left" w:pos="3030"/>
        </w:tabs>
        <w:spacing w:after="0" w:line="276" w:lineRule="auto"/>
        <w:contextualSpacing/>
        <w:jc w:val="both"/>
        <w:rPr>
          <w:rFonts w:ascii="Verdana" w:hAnsi="Verdana"/>
          <w:sz w:val="24"/>
          <w:szCs w:val="24"/>
        </w:rPr>
      </w:pPr>
      <w:proofErr w:type="spellStart"/>
      <w:r w:rsidRPr="002D2610">
        <w:rPr>
          <w:rFonts w:ascii="Verdana" w:eastAsia="Times New Roman" w:hAnsi="Verdana" w:cs="Arial"/>
          <w:sz w:val="24"/>
          <w:szCs w:val="24"/>
        </w:rPr>
        <w:t>Señalando</w:t>
      </w:r>
      <w:proofErr w:type="spellEnd"/>
      <w:r w:rsidRPr="002D2610">
        <w:rPr>
          <w:rFonts w:ascii="Verdana" w:eastAsia="Times New Roman" w:hAnsi="Verdana" w:cs="Arial"/>
          <w:sz w:val="24"/>
          <w:szCs w:val="24"/>
        </w:rPr>
        <w:t xml:space="preserve"> que Cuba y </w:t>
      </w:r>
      <w:proofErr w:type="spellStart"/>
      <w:r w:rsidRPr="002D2610">
        <w:rPr>
          <w:rFonts w:ascii="Verdana" w:eastAsia="Times New Roman" w:hAnsi="Verdana" w:cs="Arial"/>
          <w:sz w:val="24"/>
          <w:szCs w:val="24"/>
        </w:rPr>
        <w:t>algunos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países</w:t>
      </w:r>
      <w:proofErr w:type="spellEnd"/>
      <w:r w:rsidRPr="002D2610">
        <w:rPr>
          <w:rFonts w:ascii="Verdana" w:eastAsia="Times New Roman" w:hAnsi="Verdana" w:cs="Arial"/>
          <w:sz w:val="24"/>
          <w:szCs w:val="24"/>
        </w:rPr>
        <w:t xml:space="preserve"> de la CARICOM </w:t>
      </w:r>
      <w:proofErr w:type="spellStart"/>
      <w:r w:rsidRPr="002D2610">
        <w:rPr>
          <w:rFonts w:ascii="Verdana" w:eastAsia="Times New Roman" w:hAnsi="Verdana" w:cs="Arial"/>
          <w:sz w:val="24"/>
          <w:szCs w:val="24"/>
        </w:rPr>
        <w:t>ya</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han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completado</w:t>
      </w:r>
      <w:proofErr w:type="spellEnd"/>
      <w:r w:rsidRPr="002D2610">
        <w:rPr>
          <w:rFonts w:ascii="Verdana" w:eastAsia="Times New Roman" w:hAnsi="Verdana" w:cs="Arial"/>
          <w:sz w:val="24"/>
          <w:szCs w:val="24"/>
        </w:rPr>
        <w:t xml:space="preserve"> las </w:t>
      </w:r>
      <w:proofErr w:type="spellStart"/>
      <w:r w:rsidRPr="002D2610">
        <w:rPr>
          <w:rFonts w:ascii="Verdana" w:eastAsia="Times New Roman" w:hAnsi="Verdana" w:cs="Arial"/>
          <w:sz w:val="24"/>
          <w:szCs w:val="24"/>
        </w:rPr>
        <w:t>acciones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requeridas</w:t>
      </w:r>
      <w:proofErr w:type="spellEnd"/>
      <w:r w:rsidRPr="002D2610">
        <w:rPr>
          <w:rFonts w:ascii="Verdana" w:eastAsia="Times New Roman" w:hAnsi="Verdana" w:cs="Arial"/>
          <w:sz w:val="24"/>
          <w:szCs w:val="24"/>
        </w:rPr>
        <w:t xml:space="preserve"> para </w:t>
      </w:r>
      <w:proofErr w:type="spellStart"/>
      <w:r w:rsidRPr="002D2610">
        <w:rPr>
          <w:rFonts w:ascii="Verdana" w:eastAsia="Times New Roman" w:hAnsi="Verdana" w:cs="Arial"/>
          <w:sz w:val="24"/>
          <w:szCs w:val="24"/>
        </w:rPr>
        <w:t>dar</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efecto</w:t>
      </w:r>
      <w:proofErr w:type="spellEnd"/>
      <w:r w:rsidRPr="002D2610">
        <w:rPr>
          <w:rFonts w:ascii="Verdana" w:eastAsia="Times New Roman" w:hAnsi="Verdana" w:cs="Arial"/>
          <w:sz w:val="24"/>
          <w:szCs w:val="24"/>
        </w:rPr>
        <w:t xml:space="preserve"> legal al Segundo </w:t>
      </w:r>
      <w:proofErr w:type="spellStart"/>
      <w:r w:rsidRPr="002D2610">
        <w:rPr>
          <w:rFonts w:ascii="Verdana" w:eastAsia="Times New Roman" w:hAnsi="Verdana" w:cs="Arial"/>
          <w:sz w:val="24"/>
          <w:szCs w:val="24"/>
        </w:rPr>
        <w:t>Protocolo</w:t>
      </w:r>
      <w:proofErr w:type="spellEnd"/>
      <w:r w:rsidRPr="002D2610">
        <w:rPr>
          <w:rFonts w:ascii="Verdana" w:eastAsia="Times New Roman" w:hAnsi="Verdana" w:cs="Arial"/>
          <w:sz w:val="24"/>
          <w:szCs w:val="24"/>
        </w:rPr>
        <w:t xml:space="preserve"> del TECA, la </w:t>
      </w:r>
      <w:proofErr w:type="spellStart"/>
      <w:r w:rsidRPr="002D2610">
        <w:rPr>
          <w:rFonts w:ascii="Verdana" w:eastAsia="Times New Roman" w:hAnsi="Verdana" w:cs="Arial"/>
          <w:sz w:val="24"/>
          <w:szCs w:val="24"/>
        </w:rPr>
        <w:t>Ministra</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hizo</w:t>
      </w:r>
      <w:proofErr w:type="spellEnd"/>
      <w:r w:rsidRPr="002D2610">
        <w:rPr>
          <w:rFonts w:ascii="Verdana" w:eastAsia="Times New Roman" w:hAnsi="Verdana" w:cs="Arial"/>
          <w:sz w:val="24"/>
          <w:szCs w:val="24"/>
        </w:rPr>
        <w:t xml:space="preserve"> un </w:t>
      </w:r>
      <w:proofErr w:type="spellStart"/>
      <w:r w:rsidRPr="002D2610">
        <w:rPr>
          <w:rFonts w:ascii="Verdana" w:eastAsia="Times New Roman" w:hAnsi="Verdana" w:cs="Arial"/>
          <w:sz w:val="24"/>
          <w:szCs w:val="24"/>
        </w:rPr>
        <w:t>llamamiento</w:t>
      </w:r>
      <w:proofErr w:type="spellEnd"/>
      <w:r w:rsidRPr="002D2610">
        <w:rPr>
          <w:rFonts w:ascii="Verdana" w:eastAsia="Times New Roman" w:hAnsi="Verdana" w:cs="Arial"/>
          <w:sz w:val="24"/>
          <w:szCs w:val="24"/>
        </w:rPr>
        <w:t xml:space="preserve"> a la </w:t>
      </w:r>
      <w:proofErr w:type="spellStart"/>
      <w:r w:rsidRPr="002D2610">
        <w:rPr>
          <w:rFonts w:ascii="Verdana" w:eastAsia="Times New Roman" w:hAnsi="Verdana" w:cs="Arial"/>
          <w:sz w:val="24"/>
          <w:szCs w:val="24"/>
        </w:rPr>
        <w:t>acción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oportuna</w:t>
      </w:r>
      <w:proofErr w:type="spellEnd"/>
      <w:r w:rsidRPr="002D2610">
        <w:rPr>
          <w:rFonts w:ascii="Verdana" w:eastAsia="Times New Roman" w:hAnsi="Verdana" w:cs="Arial"/>
          <w:sz w:val="24"/>
          <w:szCs w:val="24"/>
        </w:rPr>
        <w:t xml:space="preserve"> de la </w:t>
      </w:r>
      <w:proofErr w:type="spellStart"/>
      <w:r w:rsidRPr="002D2610">
        <w:rPr>
          <w:rFonts w:ascii="Verdana" w:eastAsia="Times New Roman" w:hAnsi="Verdana" w:cs="Arial"/>
          <w:sz w:val="24"/>
          <w:szCs w:val="24"/>
        </w:rPr>
        <w:t>Comunidad</w:t>
      </w:r>
      <w:proofErr w:type="spellEnd"/>
      <w:r w:rsidRPr="002D2610">
        <w:rPr>
          <w:rFonts w:ascii="Verdana" w:eastAsia="Times New Roman" w:hAnsi="Verdana" w:cs="Arial"/>
          <w:sz w:val="24"/>
          <w:szCs w:val="24"/>
        </w:rPr>
        <w:t xml:space="preserve"> para </w:t>
      </w:r>
      <w:proofErr w:type="spellStart"/>
      <w:r w:rsidRPr="002D2610">
        <w:rPr>
          <w:rFonts w:ascii="Verdana" w:eastAsia="Times New Roman" w:hAnsi="Verdana" w:cs="Arial"/>
          <w:sz w:val="24"/>
          <w:szCs w:val="24"/>
        </w:rPr>
        <w:t>completar</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los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procedimientos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legales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necesarios</w:t>
      </w:r>
      <w:proofErr w:type="spellEnd"/>
      <w:r w:rsidRPr="002D2610">
        <w:rPr>
          <w:rFonts w:ascii="Verdana" w:eastAsia="Times New Roman" w:hAnsi="Verdana" w:cs="Arial"/>
          <w:sz w:val="24"/>
          <w:szCs w:val="24"/>
        </w:rPr>
        <w:t xml:space="preserve">, lo que </w:t>
      </w:r>
      <w:proofErr w:type="spellStart"/>
      <w:r w:rsidRPr="002D2610">
        <w:rPr>
          <w:rFonts w:ascii="Verdana" w:eastAsia="Times New Roman" w:hAnsi="Verdana" w:cs="Arial"/>
          <w:sz w:val="24"/>
          <w:szCs w:val="24"/>
        </w:rPr>
        <w:t>subrayó</w:t>
      </w:r>
      <w:proofErr w:type="spellEnd"/>
      <w:r w:rsidRPr="002D2610">
        <w:rPr>
          <w:rFonts w:ascii="Verdana" w:eastAsia="Times New Roman" w:hAnsi="Verdana" w:cs="Arial"/>
          <w:sz w:val="24"/>
          <w:szCs w:val="24"/>
        </w:rPr>
        <w:t xml:space="preserve"> es fundamental </w:t>
      </w:r>
      <w:proofErr w:type="spellStart"/>
      <w:r w:rsidRPr="002D2610">
        <w:rPr>
          <w:rFonts w:ascii="Verdana" w:eastAsia="Times New Roman" w:hAnsi="Verdana" w:cs="Arial"/>
          <w:sz w:val="24"/>
          <w:szCs w:val="24"/>
        </w:rPr>
        <w:t>si</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los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países</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quieren</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aprovechar</w:t>
      </w:r>
      <w:proofErr w:type="spellEnd"/>
      <w:r w:rsidRPr="002D2610">
        <w:rPr>
          <w:rFonts w:ascii="Verdana" w:eastAsia="Times New Roman" w:hAnsi="Verdana" w:cs="Arial"/>
          <w:sz w:val="24"/>
          <w:szCs w:val="24"/>
        </w:rPr>
        <w:t xml:space="preserve"> al </w:t>
      </w:r>
      <w:proofErr w:type="spellStart"/>
      <w:r w:rsidRPr="002D2610">
        <w:rPr>
          <w:rFonts w:ascii="Verdana" w:eastAsia="Times New Roman" w:hAnsi="Verdana" w:cs="Arial"/>
          <w:sz w:val="24"/>
          <w:szCs w:val="24"/>
        </w:rPr>
        <w:t>máximo</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el</w:t>
      </w:r>
      <w:proofErr w:type="spellEnd"/>
      <w:r w:rsidRPr="002D2610">
        <w:rPr>
          <w:rFonts w:ascii="Verdana" w:eastAsia="Times New Roman" w:hAnsi="Verdana" w:cs="Arial"/>
          <w:sz w:val="24"/>
          <w:szCs w:val="24"/>
        </w:rPr>
        <w:t xml:space="preserve"> </w:t>
      </w:r>
      <w:proofErr w:type="spellStart"/>
      <w:r w:rsidRPr="002D2610">
        <w:rPr>
          <w:rFonts w:ascii="Verdana" w:eastAsia="Times New Roman" w:hAnsi="Verdana" w:cs="Arial"/>
          <w:sz w:val="24"/>
          <w:szCs w:val="24"/>
        </w:rPr>
        <w:t>potencial</w:t>
      </w:r>
      <w:proofErr w:type="spellEnd"/>
      <w:r w:rsidRPr="002D2610">
        <w:rPr>
          <w:rFonts w:ascii="Verdana" w:eastAsia="Times New Roman" w:hAnsi="Verdana" w:cs="Arial"/>
          <w:sz w:val="24"/>
          <w:szCs w:val="24"/>
        </w:rPr>
        <w:t xml:space="preserve"> del </w:t>
      </w:r>
      <w:proofErr w:type="spellStart"/>
      <w:r w:rsidRPr="002D2610">
        <w:rPr>
          <w:rFonts w:ascii="Verdana" w:eastAsia="Times New Roman" w:hAnsi="Verdana" w:cs="Arial"/>
          <w:sz w:val="24"/>
          <w:szCs w:val="24"/>
        </w:rPr>
        <w:t>comercio</w:t>
      </w:r>
      <w:proofErr w:type="spellEnd"/>
      <w:r w:rsidRPr="002D2610">
        <w:rPr>
          <w:rFonts w:ascii="Verdana" w:eastAsia="Times New Roman" w:hAnsi="Verdana" w:cs="Arial"/>
          <w:sz w:val="24"/>
          <w:szCs w:val="24"/>
        </w:rPr>
        <w:t xml:space="preserve"> bilateral CARICOM-Cuba.</w:t>
      </w:r>
    </w:p>
    <w:p w14:paraId="43570AAE" w14:textId="3A800486" w:rsidR="002D2610" w:rsidRPr="002D2610" w:rsidRDefault="002D2610" w:rsidP="002D2610">
      <w:pPr>
        <w:pStyle w:val="p1"/>
        <w:jc w:val="both"/>
        <w:rPr>
          <w:rFonts w:ascii="Verdana" w:hAnsi="Verdana"/>
          <w:sz w:val="24"/>
          <w:szCs w:val="24"/>
        </w:rPr>
      </w:pPr>
    </w:p>
    <w:p w14:paraId="7D419B56" w14:textId="77777777" w:rsidR="002D2610" w:rsidRPr="002D2610" w:rsidRDefault="002D2610" w:rsidP="002D2610">
      <w:pPr>
        <w:jc w:val="both"/>
        <w:rPr>
          <w:rFonts w:ascii="Verdana" w:hAnsi="Verdana"/>
          <w:sz w:val="24"/>
          <w:szCs w:val="24"/>
        </w:rPr>
      </w:pPr>
    </w:p>
    <w:p w14:paraId="6FF77609" w14:textId="77777777" w:rsidR="002D2610" w:rsidRPr="002D2610" w:rsidRDefault="002D2610" w:rsidP="002D2610">
      <w:pPr>
        <w:jc w:val="both"/>
        <w:rPr>
          <w:rFonts w:ascii="Verdana" w:hAnsi="Verdana"/>
          <w:sz w:val="24"/>
          <w:szCs w:val="24"/>
        </w:rPr>
      </w:pPr>
    </w:p>
    <w:sectPr w:rsidR="002D2610" w:rsidRPr="002D261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74FF" w14:textId="77777777" w:rsidR="00870421" w:rsidRDefault="00870421" w:rsidP="009009B4">
      <w:pPr>
        <w:spacing w:after="0" w:line="240" w:lineRule="auto"/>
      </w:pPr>
      <w:r>
        <w:separator/>
      </w:r>
    </w:p>
  </w:endnote>
  <w:endnote w:type="continuationSeparator" w:id="0">
    <w:p w14:paraId="1BF214D0" w14:textId="77777777" w:rsidR="00870421" w:rsidRDefault="00870421" w:rsidP="0090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EmphasizedBody">
    <w:altName w:val="Cambria"/>
    <w:charset w:val="00"/>
    <w:family w:val="roman"/>
    <w:pitch w:val="default"/>
  </w:font>
  <w:font w:name="UICTFontTextStyleBody">
    <w:altName w:val="Cambria"/>
    <w:charset w:val="00"/>
    <w:family w:val="roman"/>
    <w:pitch w:val="default"/>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D062" w14:textId="77777777" w:rsidR="009009B4" w:rsidRDefault="009009B4" w:rsidP="009009B4">
    <w:pPr>
      <w:spacing w:after="0" w:line="240" w:lineRule="auto"/>
      <w:contextualSpacing/>
      <w:jc w:val="center"/>
      <w:rPr>
        <w:rFonts w:ascii="Ebrima" w:hAnsi="Ebrima" w:cs="Arial"/>
        <w:b/>
        <w:sz w:val="20"/>
        <w:lang w:val="en-GB"/>
      </w:rPr>
    </w:pPr>
    <w:r>
      <w:rPr>
        <w:rFonts w:ascii="Ebrima" w:hAnsi="Ebrima" w:cs="Arial"/>
        <w:b/>
        <w:sz w:val="20"/>
        <w:lang w:val="en-GB"/>
      </w:rPr>
      <w:t xml:space="preserve">Contact: The Public Relations &amp; Media Affairs Unit </w:t>
    </w:r>
  </w:p>
  <w:p w14:paraId="01A3F781" w14:textId="77777777" w:rsidR="009009B4" w:rsidRDefault="009009B4" w:rsidP="009009B4">
    <w:pPr>
      <w:spacing w:after="0" w:line="240" w:lineRule="auto"/>
      <w:contextualSpacing/>
      <w:jc w:val="center"/>
      <w:rPr>
        <w:rFonts w:ascii="Ebrima" w:hAnsi="Ebrima" w:cs="Arial"/>
        <w:b/>
        <w:sz w:val="20"/>
      </w:rPr>
    </w:pPr>
    <w:r>
      <w:rPr>
        <w:rFonts w:ascii="Ebrima" w:hAnsi="Ebrima" w:cs="Arial"/>
        <w:b/>
        <w:color w:val="000000" w:themeColor="text1"/>
        <w:sz w:val="20"/>
        <w:lang w:val="en-GB"/>
      </w:rPr>
      <w:t xml:space="preserve">Telephone: </w:t>
    </w:r>
    <w:r>
      <w:rPr>
        <w:rFonts w:ascii="Ebrima" w:hAnsi="Ebrima" w:cs="Arial"/>
        <w:b/>
        <w:bCs/>
        <w:iCs/>
        <w:color w:val="000000" w:themeColor="text1"/>
        <w:sz w:val="20"/>
      </w:rPr>
      <w:t>(+1)</w:t>
    </w:r>
    <w:r>
      <w:rPr>
        <w:rFonts w:ascii="Ebrima" w:hAnsi="Ebrima" w:cs="Arial"/>
        <w:b/>
        <w:color w:val="000000" w:themeColor="text1"/>
        <w:sz w:val="20"/>
        <w:lang w:val="en-GB"/>
      </w:rPr>
      <w:t xml:space="preserve"> 876 676-4028-30 </w:t>
    </w:r>
    <w:r>
      <w:rPr>
        <w:rFonts w:ascii="Ebrima" w:hAnsi="Ebrima" w:cs="Arial"/>
        <w:b/>
        <w:color w:val="000000" w:themeColor="text1"/>
        <w:sz w:val="20"/>
      </w:rPr>
      <w:t>•</w:t>
    </w:r>
    <w:r>
      <w:rPr>
        <w:rFonts w:ascii="Ebrima" w:hAnsi="Ebrima" w:cs="Arial"/>
        <w:b/>
        <w:color w:val="000000" w:themeColor="text1"/>
        <w:sz w:val="20"/>
        <w:lang w:val="en-GB"/>
      </w:rPr>
      <w:t xml:space="preserve"> E-mail: </w:t>
    </w:r>
    <w:proofErr w:type="gramStart"/>
    <w:r>
      <w:rPr>
        <w:b/>
        <w:sz w:val="20"/>
      </w:rPr>
      <w:t>pr@mfaft.gov.jm</w:t>
    </w:r>
    <w:r>
      <w:rPr>
        <w:rFonts w:ascii="Ebrima" w:hAnsi="Ebrima" w:cs="Arial"/>
        <w:b/>
        <w:color w:val="000000" w:themeColor="text1"/>
        <w:sz w:val="20"/>
      </w:rPr>
      <w:t xml:space="preserve">  •</w:t>
    </w:r>
    <w:proofErr w:type="gramEnd"/>
    <w:r>
      <w:rPr>
        <w:rFonts w:ascii="Ebrima" w:hAnsi="Ebrima" w:cs="Arial"/>
        <w:b/>
        <w:color w:val="000000" w:themeColor="text1"/>
        <w:sz w:val="20"/>
      </w:rPr>
      <w:t xml:space="preserve">  Web: </w:t>
    </w:r>
    <w:r>
      <w:rPr>
        <w:b/>
        <w:sz w:val="20"/>
      </w:rPr>
      <w:t>https://www.facebook.com/mfaftja/</w:t>
    </w:r>
  </w:p>
  <w:p w14:paraId="0A5AB050" w14:textId="77777777" w:rsidR="009009B4" w:rsidRDefault="009009B4" w:rsidP="009009B4">
    <w:pPr>
      <w:pStyle w:val="Piedepgina"/>
    </w:pPr>
  </w:p>
  <w:p w14:paraId="542A9320" w14:textId="77777777" w:rsidR="009009B4" w:rsidRDefault="009009B4">
    <w:pPr>
      <w:pStyle w:val="Piedepgina"/>
    </w:pPr>
  </w:p>
  <w:p w14:paraId="005B2276" w14:textId="77777777" w:rsidR="009009B4" w:rsidRDefault="00900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0925" w14:textId="77777777" w:rsidR="00870421" w:rsidRDefault="00870421" w:rsidP="009009B4">
      <w:pPr>
        <w:spacing w:after="0" w:line="240" w:lineRule="auto"/>
      </w:pPr>
      <w:r>
        <w:separator/>
      </w:r>
    </w:p>
  </w:footnote>
  <w:footnote w:type="continuationSeparator" w:id="0">
    <w:p w14:paraId="54F12D08" w14:textId="77777777" w:rsidR="00870421" w:rsidRDefault="00870421" w:rsidP="00900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56"/>
    <w:rsid w:val="000633BD"/>
    <w:rsid w:val="00065DB3"/>
    <w:rsid w:val="0009172B"/>
    <w:rsid w:val="000C3055"/>
    <w:rsid w:val="00127605"/>
    <w:rsid w:val="00134002"/>
    <w:rsid w:val="00167F29"/>
    <w:rsid w:val="001D3988"/>
    <w:rsid w:val="002B5099"/>
    <w:rsid w:val="002C6BAF"/>
    <w:rsid w:val="002D2610"/>
    <w:rsid w:val="003755E6"/>
    <w:rsid w:val="004619AB"/>
    <w:rsid w:val="00496BE6"/>
    <w:rsid w:val="004B1F60"/>
    <w:rsid w:val="004C4226"/>
    <w:rsid w:val="004E407B"/>
    <w:rsid w:val="0050046A"/>
    <w:rsid w:val="00546D8C"/>
    <w:rsid w:val="00583D56"/>
    <w:rsid w:val="006141E3"/>
    <w:rsid w:val="00623BFF"/>
    <w:rsid w:val="00643F4B"/>
    <w:rsid w:val="00646934"/>
    <w:rsid w:val="0064755D"/>
    <w:rsid w:val="006E041C"/>
    <w:rsid w:val="007106DC"/>
    <w:rsid w:val="007152B0"/>
    <w:rsid w:val="00733882"/>
    <w:rsid w:val="007B054E"/>
    <w:rsid w:val="007C4DB0"/>
    <w:rsid w:val="00870421"/>
    <w:rsid w:val="008A0666"/>
    <w:rsid w:val="008C59D6"/>
    <w:rsid w:val="008E4ECD"/>
    <w:rsid w:val="009009B4"/>
    <w:rsid w:val="00A12ABA"/>
    <w:rsid w:val="00A267D4"/>
    <w:rsid w:val="00AA7670"/>
    <w:rsid w:val="00B06AF0"/>
    <w:rsid w:val="00B77B82"/>
    <w:rsid w:val="00B91B4C"/>
    <w:rsid w:val="00BD2F52"/>
    <w:rsid w:val="00BF3EBD"/>
    <w:rsid w:val="00C75378"/>
    <w:rsid w:val="00C75A40"/>
    <w:rsid w:val="00CC4E0E"/>
    <w:rsid w:val="00CF5870"/>
    <w:rsid w:val="00DE2CC7"/>
    <w:rsid w:val="00E0532B"/>
    <w:rsid w:val="00F25980"/>
    <w:rsid w:val="00F30B68"/>
    <w:rsid w:val="00F31765"/>
    <w:rsid w:val="00F704D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56EB"/>
  <w15:chartTrackingRefBased/>
  <w15:docId w15:val="{96EFC6EB-C415-497C-B57B-F0F6502C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583D56"/>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583D56"/>
    <w:rPr>
      <w:rFonts w:ascii="Calibri" w:hAnsi="Calibri"/>
      <w:szCs w:val="21"/>
    </w:rPr>
  </w:style>
  <w:style w:type="paragraph" w:styleId="Encabezado">
    <w:name w:val="header"/>
    <w:basedOn w:val="Normal"/>
    <w:link w:val="EncabezadoCar"/>
    <w:uiPriority w:val="99"/>
    <w:unhideWhenUsed/>
    <w:rsid w:val="009009B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009B4"/>
  </w:style>
  <w:style w:type="paragraph" w:styleId="Piedepgina">
    <w:name w:val="footer"/>
    <w:basedOn w:val="Normal"/>
    <w:link w:val="PiedepginaCar"/>
    <w:uiPriority w:val="99"/>
    <w:unhideWhenUsed/>
    <w:rsid w:val="009009B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009B4"/>
  </w:style>
  <w:style w:type="character" w:customStyle="1" w:styleId="normaltextrun">
    <w:name w:val="normaltextrun"/>
    <w:basedOn w:val="Fuentedeprrafopredeter"/>
    <w:rsid w:val="00B77B82"/>
  </w:style>
  <w:style w:type="paragraph" w:customStyle="1" w:styleId="p1">
    <w:name w:val="p1"/>
    <w:basedOn w:val="Normal"/>
    <w:rsid w:val="00C75A40"/>
    <w:pPr>
      <w:spacing w:after="0" w:line="240" w:lineRule="auto"/>
    </w:pPr>
    <w:rPr>
      <w:rFonts w:ascii=".AppleSystemUIFont" w:eastAsiaTheme="minorEastAsia" w:hAnsi=".AppleSystemUIFont" w:cs="Times New Roman"/>
      <w:sz w:val="26"/>
      <w:szCs w:val="26"/>
    </w:rPr>
  </w:style>
  <w:style w:type="paragraph" w:customStyle="1" w:styleId="p2">
    <w:name w:val="p2"/>
    <w:basedOn w:val="Normal"/>
    <w:rsid w:val="00C75A40"/>
    <w:pPr>
      <w:spacing w:after="0" w:line="240" w:lineRule="auto"/>
    </w:pPr>
    <w:rPr>
      <w:rFonts w:ascii=".AppleSystemUIFont" w:eastAsiaTheme="minorEastAsia" w:hAnsi=".AppleSystemUIFont" w:cs="Times New Roman"/>
      <w:sz w:val="26"/>
      <w:szCs w:val="26"/>
    </w:rPr>
  </w:style>
  <w:style w:type="character" w:customStyle="1" w:styleId="s1">
    <w:name w:val="s1"/>
    <w:basedOn w:val="Fuentedeprrafopredeter"/>
    <w:rsid w:val="00C75A40"/>
    <w:rPr>
      <w:rFonts w:ascii="UICTFontTextStyleEmphasizedBody" w:hAnsi="UICTFontTextStyleEmphasizedBody" w:hint="default"/>
      <w:b/>
      <w:bCs/>
      <w:i w:val="0"/>
      <w:iCs w:val="0"/>
      <w:sz w:val="26"/>
      <w:szCs w:val="26"/>
    </w:rPr>
  </w:style>
  <w:style w:type="character" w:customStyle="1" w:styleId="s2">
    <w:name w:val="s2"/>
    <w:basedOn w:val="Fuentedeprrafopredeter"/>
    <w:rsid w:val="00C75A40"/>
    <w:rPr>
      <w:rFonts w:ascii="UICTFontTextStyleBody" w:hAnsi="UICTFontTextStyleBody" w:hint="default"/>
      <w:b w:val="0"/>
      <w:bCs w:val="0"/>
      <w:i w:val="0"/>
      <w:iCs w:val="0"/>
      <w:sz w:val="26"/>
      <w:szCs w:val="26"/>
    </w:rPr>
  </w:style>
  <w:style w:type="character" w:customStyle="1" w:styleId="apple-converted-space">
    <w:name w:val="apple-converted-space"/>
    <w:basedOn w:val="Fuentedeprrafopredeter"/>
    <w:rsid w:val="00C7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705</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Tashana Powell</dc:creator>
  <cp:keywords/>
  <dc:description/>
  <cp:lastModifiedBy>Inversiones Garcilaso de la Vega SL</cp:lastModifiedBy>
  <cp:revision>6</cp:revision>
  <dcterms:created xsi:type="dcterms:W3CDTF">2022-12-09T18:05:00Z</dcterms:created>
  <dcterms:modified xsi:type="dcterms:W3CDTF">2022-12-13T12:35:00Z</dcterms:modified>
</cp:coreProperties>
</file>